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9508B" w14:textId="77777777" w:rsidR="00BA4DAE" w:rsidRPr="00BA4DAE" w:rsidRDefault="00BA4DAE" w:rsidP="00BA4DAE">
      <w:pPr>
        <w:spacing w:after="0" w:line="240" w:lineRule="auto"/>
        <w:jc w:val="center"/>
        <w:rPr>
          <w:rFonts w:ascii="Times New Roman" w:eastAsia="Times New Roman" w:hAnsi="Times New Roman" w:cs="Times New Roman"/>
          <w:b/>
          <w:bCs/>
          <w:kern w:val="0"/>
          <w:sz w:val="28"/>
          <w:szCs w:val="28"/>
          <w:lang w:val="ro-RO" w:eastAsia="ro-RO"/>
          <w14:ligatures w14:val="none"/>
        </w:rPr>
      </w:pPr>
      <w:r w:rsidRPr="00BA4DAE">
        <w:rPr>
          <w:rFonts w:ascii="Times New Roman" w:eastAsia="Times New Roman" w:hAnsi="Times New Roman" w:cs="Times New Roman"/>
          <w:b/>
          <w:bCs/>
          <w:kern w:val="0"/>
          <w:sz w:val="28"/>
          <w:szCs w:val="28"/>
          <w:lang w:val="ro-RO" w:eastAsia="ro-RO"/>
          <w14:ligatures w14:val="none"/>
        </w:rPr>
        <w:t>Secțiunea –„Voci ale patrimoniului. Scriere creativă”</w:t>
      </w:r>
    </w:p>
    <w:p w14:paraId="11F3ACCE" w14:textId="060718D8" w:rsidR="00BA4DAE" w:rsidRPr="00BA4DAE" w:rsidRDefault="00BA4DAE" w:rsidP="00BA4DAE">
      <w:pPr>
        <w:spacing w:after="0" w:line="240" w:lineRule="auto"/>
        <w:jc w:val="center"/>
        <w:rPr>
          <w:rFonts w:ascii="Times New Roman" w:eastAsia="Times New Roman" w:hAnsi="Times New Roman" w:cs="Times New Roman"/>
          <w:b/>
          <w:bCs/>
          <w:kern w:val="0"/>
          <w:sz w:val="28"/>
          <w:szCs w:val="28"/>
          <w:lang w:val="ro-RO" w:eastAsia="ro-RO"/>
          <w14:ligatures w14:val="none"/>
        </w:rPr>
      </w:pPr>
      <w:r w:rsidRPr="00BA4DAE">
        <w:rPr>
          <w:rFonts w:ascii="Times New Roman" w:eastAsia="Times New Roman" w:hAnsi="Times New Roman" w:cs="Times New Roman"/>
          <w:b/>
          <w:bCs/>
          <w:kern w:val="0"/>
          <w:sz w:val="28"/>
          <w:szCs w:val="28"/>
          <w:lang w:val="ro-RO" w:eastAsia="ro-RO"/>
          <w14:ligatures w14:val="none"/>
        </w:rPr>
        <w:t>„AM FOST Ș-OM FI”,</w:t>
      </w:r>
      <w:r w:rsidRPr="00BA4DAE">
        <w:rPr>
          <w:rFonts w:ascii="Calibri" w:eastAsia="Times New Roman" w:hAnsi="Calibri" w:cs="Calibri"/>
          <w:b/>
          <w:bCs/>
          <w:kern w:val="0"/>
          <w:sz w:val="28"/>
          <w:szCs w:val="28"/>
          <w:lang w:val="ro-RO" w:eastAsia="ro-RO"/>
          <w14:ligatures w14:val="none"/>
        </w:rPr>
        <w:t xml:space="preserve"> </w:t>
      </w:r>
      <w:r w:rsidRPr="00BA4DAE">
        <w:rPr>
          <w:rFonts w:ascii="Times New Roman" w:eastAsia="Times New Roman" w:hAnsi="Times New Roman" w:cs="Times New Roman"/>
          <w:b/>
          <w:bCs/>
          <w:kern w:val="0"/>
          <w:sz w:val="28"/>
          <w:szCs w:val="28"/>
          <w:lang w:val="ro-RO" w:eastAsia="ro-RO"/>
          <w14:ligatures w14:val="none"/>
        </w:rPr>
        <w:t>concurs inter</w:t>
      </w:r>
      <w:r w:rsidR="000869C3">
        <w:rPr>
          <w:rFonts w:ascii="Times New Roman" w:eastAsia="Times New Roman" w:hAnsi="Times New Roman" w:cs="Times New Roman"/>
          <w:b/>
          <w:bCs/>
          <w:kern w:val="0"/>
          <w:sz w:val="28"/>
          <w:szCs w:val="28"/>
          <w:lang w:val="ro-RO" w:eastAsia="ro-RO"/>
          <w14:ligatures w14:val="none"/>
        </w:rPr>
        <w:t>r</w:t>
      </w:r>
      <w:r w:rsidRPr="00BA4DAE">
        <w:rPr>
          <w:rFonts w:ascii="Times New Roman" w:eastAsia="Times New Roman" w:hAnsi="Times New Roman" w:cs="Times New Roman"/>
          <w:b/>
          <w:bCs/>
          <w:kern w:val="0"/>
          <w:sz w:val="28"/>
          <w:szCs w:val="28"/>
          <w:lang w:val="ro-RO" w:eastAsia="ro-RO"/>
          <w14:ligatures w14:val="none"/>
        </w:rPr>
        <w:t>egional, an școlar 2025 – 2026</w:t>
      </w:r>
    </w:p>
    <w:p w14:paraId="4C39192D" w14:textId="77777777" w:rsidR="00BA4DAE" w:rsidRPr="00BA4DAE" w:rsidRDefault="00BA4DAE" w:rsidP="00BA4DAE">
      <w:pPr>
        <w:spacing w:after="0" w:line="240" w:lineRule="auto"/>
        <w:rPr>
          <w:rFonts w:ascii="Times New Roman" w:eastAsia="Times New Roman" w:hAnsi="Times New Roman" w:cs="Times New Roman"/>
          <w:b/>
          <w:kern w:val="0"/>
          <w:sz w:val="28"/>
          <w:szCs w:val="28"/>
          <w:lang w:val="ro-RO" w:eastAsia="ro-RO"/>
          <w14:ligatures w14:val="none"/>
        </w:rPr>
      </w:pPr>
    </w:p>
    <w:p w14:paraId="55532603" w14:textId="10280AFC" w:rsidR="00C84A93" w:rsidRPr="000869C3" w:rsidRDefault="00C84A93" w:rsidP="00BA4DAE">
      <w:pPr>
        <w:jc w:val="both"/>
        <w:rPr>
          <w:rFonts w:ascii="Times New Roman" w:hAnsi="Times New Roman" w:cs="Times New Roman"/>
          <w:b/>
          <w:bCs/>
          <w:sz w:val="28"/>
          <w:szCs w:val="28"/>
          <w:u w:val="single"/>
        </w:rPr>
      </w:pPr>
    </w:p>
    <w:p w14:paraId="60D493A6" w14:textId="113C138E" w:rsidR="00BA4DAE" w:rsidRPr="00C32857" w:rsidRDefault="00BA4DAE" w:rsidP="00BA4DAE">
      <w:pPr>
        <w:jc w:val="both"/>
        <w:rPr>
          <w:rFonts w:ascii="Times New Roman" w:hAnsi="Times New Roman" w:cs="Times New Roman"/>
          <w:b/>
          <w:bCs/>
          <w:sz w:val="28"/>
          <w:szCs w:val="28"/>
          <w:u w:val="single"/>
          <w:lang w:val="it-IT"/>
        </w:rPr>
      </w:pPr>
      <w:r w:rsidRPr="00C32857">
        <w:rPr>
          <w:rFonts w:ascii="Times New Roman" w:hAnsi="Times New Roman" w:cs="Times New Roman"/>
          <w:b/>
          <w:bCs/>
          <w:sz w:val="28"/>
          <w:szCs w:val="28"/>
          <w:u w:val="single"/>
          <w:lang w:val="it-IT"/>
        </w:rPr>
        <w:t xml:space="preserve">Limba </w:t>
      </w:r>
      <w:r w:rsidR="00933140">
        <w:rPr>
          <w:rFonts w:ascii="Times New Roman" w:hAnsi="Times New Roman" w:cs="Times New Roman"/>
          <w:b/>
          <w:bCs/>
          <w:sz w:val="28"/>
          <w:szCs w:val="28"/>
          <w:u w:val="single"/>
          <w:lang w:val="it-IT"/>
        </w:rPr>
        <w:t>francez</w:t>
      </w:r>
      <w:r w:rsidR="006D67CB" w:rsidRPr="00C32857">
        <w:rPr>
          <w:rFonts w:ascii="Times New Roman" w:hAnsi="Times New Roman" w:cs="Times New Roman"/>
          <w:b/>
          <w:bCs/>
          <w:sz w:val="28"/>
          <w:szCs w:val="28"/>
          <w:u w:val="single"/>
          <w:lang w:val="it-IT"/>
        </w:rPr>
        <w:t>ă</w:t>
      </w:r>
      <w:r w:rsidR="00BA60F4" w:rsidRPr="00C32857">
        <w:rPr>
          <w:rFonts w:ascii="Times New Roman" w:hAnsi="Times New Roman" w:cs="Times New Roman"/>
          <w:b/>
          <w:bCs/>
          <w:sz w:val="28"/>
          <w:szCs w:val="28"/>
          <w:u w:val="single"/>
          <w:lang w:val="it-IT"/>
        </w:rPr>
        <w:t xml:space="preserve"> (cls. IX - X)</w:t>
      </w:r>
    </w:p>
    <w:p w14:paraId="0057A2B9" w14:textId="77777777" w:rsidR="00933140" w:rsidRPr="00933140" w:rsidRDefault="00933140" w:rsidP="00933140">
      <w:pPr>
        <w:spacing w:after="200" w:line="276" w:lineRule="auto"/>
        <w:jc w:val="both"/>
        <w:rPr>
          <w:rFonts w:ascii="Times New Roman" w:hAnsi="Times New Roman" w:cs="Times New Roman"/>
          <w:lang w:val="it-IT"/>
        </w:rPr>
      </w:pPr>
      <w:r w:rsidRPr="00933140">
        <w:rPr>
          <w:rFonts w:ascii="Times New Roman" w:eastAsia="Calibri" w:hAnsi="Times New Roman" w:cs="Times New Roman"/>
          <w:kern w:val="0"/>
          <w:lang w:val="it-IT" w:eastAsia="zh-CN" w:bidi="ar"/>
        </w:rPr>
        <w:t xml:space="preserve">Imagine que, par un saut miraculeux dans le temps, </w:t>
      </w:r>
      <w:r w:rsidRPr="00933140">
        <w:rPr>
          <w:rFonts w:ascii="Times New Roman" w:eastAsia="Calibri" w:hAnsi="Times New Roman" w:cs="Times New Roman"/>
          <w:b/>
          <w:kern w:val="0"/>
          <w:lang w:val="it-IT" w:eastAsia="zh-CN" w:bidi="ar"/>
        </w:rPr>
        <w:t>le prince Alexandru Ioan Cuza</w:t>
      </w:r>
      <w:r w:rsidRPr="00933140">
        <w:rPr>
          <w:rFonts w:ascii="Times New Roman" w:eastAsia="Calibri" w:hAnsi="Times New Roman" w:cs="Times New Roman"/>
          <w:kern w:val="0"/>
          <w:lang w:val="it-IT" w:eastAsia="zh-CN" w:bidi="ar"/>
        </w:rPr>
        <w:t xml:space="preserve"> se retrouve à notre époque et entame une conversation avec </w:t>
      </w:r>
      <w:r w:rsidRPr="00933140">
        <w:rPr>
          <w:rFonts w:ascii="Times New Roman" w:eastAsia="Calibri" w:hAnsi="Times New Roman" w:cs="Times New Roman"/>
          <w:b/>
          <w:kern w:val="0"/>
          <w:lang w:val="it-IT" w:eastAsia="zh-CN" w:bidi="ar"/>
        </w:rPr>
        <w:t>un influenceur contemporain</w:t>
      </w:r>
      <w:r w:rsidRPr="00933140">
        <w:rPr>
          <w:rFonts w:ascii="Times New Roman" w:eastAsia="Calibri" w:hAnsi="Times New Roman" w:cs="Times New Roman"/>
          <w:kern w:val="0"/>
          <w:lang w:val="it-IT" w:eastAsia="zh-CN" w:bidi="ar"/>
        </w:rPr>
        <w:t xml:space="preserve"> (vlogueur, créateur de contenu sur TikTok/Instagram/YouTube, etc.).</w:t>
      </w:r>
    </w:p>
    <w:p w14:paraId="4C60AF1A" w14:textId="711D8713" w:rsidR="00933140" w:rsidRPr="00933140" w:rsidRDefault="00933140" w:rsidP="00933140">
      <w:pPr>
        <w:spacing w:after="200" w:line="276" w:lineRule="auto"/>
        <w:jc w:val="both"/>
        <w:rPr>
          <w:rFonts w:ascii="Times New Roman" w:hAnsi="Times New Roman" w:cs="Times New Roman"/>
          <w:lang w:val="it-IT"/>
        </w:rPr>
      </w:pPr>
      <w:r w:rsidRPr="00933140">
        <w:rPr>
          <w:rFonts w:ascii="Times New Roman" w:eastAsia="Calibri" w:hAnsi="Times New Roman" w:cs="Times New Roman"/>
          <w:kern w:val="0"/>
          <w:lang w:val="it-IT" w:eastAsia="zh-CN" w:bidi="ar"/>
        </w:rPr>
        <w:t xml:space="preserve">À partir de cette rencontre inattendue, rédige </w:t>
      </w:r>
      <w:r w:rsidRPr="00933140">
        <w:rPr>
          <w:rFonts w:ascii="Times New Roman" w:eastAsia="Calibri" w:hAnsi="Times New Roman" w:cs="Times New Roman"/>
          <w:b/>
          <w:kern w:val="0"/>
          <w:lang w:val="it-IT" w:eastAsia="zh-CN" w:bidi="ar"/>
        </w:rPr>
        <w:t>un essai narratif-créatif</w:t>
      </w:r>
      <w:r w:rsidRPr="00933140">
        <w:rPr>
          <w:rFonts w:ascii="Times New Roman" w:eastAsia="Calibri" w:hAnsi="Times New Roman" w:cs="Times New Roman"/>
          <w:kern w:val="0"/>
          <w:lang w:val="it-IT" w:eastAsia="zh-CN" w:bidi="ar"/>
        </w:rPr>
        <w:t xml:space="preserve"> où les deux personnages discutent de </w:t>
      </w:r>
      <w:r w:rsidRPr="00933140">
        <w:rPr>
          <w:rFonts w:ascii="Times New Roman" w:eastAsia="Calibri" w:hAnsi="Times New Roman" w:cs="Times New Roman"/>
          <w:b/>
          <w:kern w:val="0"/>
          <w:lang w:val="it-IT" w:eastAsia="zh-CN" w:bidi="ar"/>
        </w:rPr>
        <w:t>l'Union des Principautés de Roumanie (la Petite Union)</w:t>
      </w:r>
      <w:r w:rsidRPr="00933140">
        <w:rPr>
          <w:rFonts w:ascii="Times New Roman" w:eastAsia="Calibri" w:hAnsi="Times New Roman" w:cs="Times New Roman"/>
          <w:kern w:val="0"/>
          <w:lang w:val="it-IT" w:eastAsia="zh-CN" w:bidi="ar"/>
        </w:rPr>
        <w:t>, de son importance pour l'identité nationale et de la manière dont cet événement historique peut être expliqué et exploité par les jeunes d'aujourd'hui.</w:t>
      </w:r>
    </w:p>
    <w:p w14:paraId="342A6624" w14:textId="77777777" w:rsidR="00933140" w:rsidRDefault="00933140" w:rsidP="00933140">
      <w:pPr>
        <w:spacing w:after="200" w:line="276" w:lineRule="auto"/>
        <w:rPr>
          <w:rFonts w:ascii="Times New Roman" w:hAnsi="Times New Roman" w:cs="Times New Roman"/>
          <w:b/>
        </w:rPr>
      </w:pPr>
      <w:r>
        <w:rPr>
          <w:rFonts w:ascii="Times New Roman" w:eastAsia="Calibri" w:hAnsi="Times New Roman" w:cs="Times New Roman"/>
          <w:b/>
          <w:kern w:val="0"/>
          <w:lang w:eastAsia="zh-CN" w:bidi="ar"/>
        </w:rPr>
        <w:t xml:space="preserve">Dans ton </w:t>
      </w:r>
      <w:proofErr w:type="spellStart"/>
      <w:proofErr w:type="gramStart"/>
      <w:r>
        <w:rPr>
          <w:rFonts w:ascii="Times New Roman" w:eastAsia="Calibri" w:hAnsi="Times New Roman" w:cs="Times New Roman"/>
          <w:b/>
          <w:kern w:val="0"/>
          <w:lang w:eastAsia="zh-CN" w:bidi="ar"/>
        </w:rPr>
        <w:t>texte</w:t>
      </w:r>
      <w:proofErr w:type="spellEnd"/>
      <w:r>
        <w:rPr>
          <w:rFonts w:ascii="Times New Roman" w:eastAsia="Calibri" w:hAnsi="Times New Roman" w:cs="Times New Roman"/>
          <w:b/>
          <w:kern w:val="0"/>
          <w:lang w:eastAsia="zh-CN" w:bidi="ar"/>
        </w:rPr>
        <w:t xml:space="preserve"> :</w:t>
      </w:r>
      <w:proofErr w:type="gramEnd"/>
    </w:p>
    <w:p w14:paraId="599D49EB" w14:textId="77777777" w:rsidR="00933140" w:rsidRDefault="00933140" w:rsidP="00933140">
      <w:pPr>
        <w:pStyle w:val="NormalWeb"/>
        <w:numPr>
          <w:ilvl w:val="0"/>
          <w:numId w:val="19"/>
        </w:numPr>
        <w:jc w:val="both"/>
      </w:pPr>
      <w:proofErr w:type="spellStart"/>
      <w:r>
        <w:rPr>
          <w:lang w:eastAsia="zh-CN"/>
        </w:rPr>
        <w:t>saisis</w:t>
      </w:r>
      <w:proofErr w:type="spellEnd"/>
      <w:r>
        <w:rPr>
          <w:lang w:eastAsia="zh-CN"/>
        </w:rPr>
        <w:t xml:space="preserve"> </w:t>
      </w:r>
      <w:r>
        <w:rPr>
          <w:b/>
          <w:bCs/>
          <w:lang w:eastAsia="zh-CN"/>
        </w:rPr>
        <w:t xml:space="preserve">la </w:t>
      </w:r>
      <w:proofErr w:type="spellStart"/>
      <w:r>
        <w:rPr>
          <w:b/>
          <w:bCs/>
          <w:lang w:eastAsia="zh-CN"/>
        </w:rPr>
        <w:t>différence</w:t>
      </w:r>
      <w:proofErr w:type="spellEnd"/>
      <w:r>
        <w:rPr>
          <w:b/>
          <w:bCs/>
          <w:lang w:eastAsia="zh-CN"/>
        </w:rPr>
        <w:t xml:space="preserve"> de </w:t>
      </w:r>
      <w:proofErr w:type="spellStart"/>
      <w:r>
        <w:rPr>
          <w:b/>
          <w:bCs/>
          <w:lang w:eastAsia="zh-CN"/>
        </w:rPr>
        <w:t>mentalité</w:t>
      </w:r>
      <w:proofErr w:type="spellEnd"/>
      <w:r>
        <w:rPr>
          <w:lang w:eastAsia="zh-CN"/>
        </w:rPr>
        <w:t xml:space="preserve"> </w:t>
      </w:r>
      <w:proofErr w:type="spellStart"/>
      <w:r>
        <w:rPr>
          <w:lang w:eastAsia="zh-CN"/>
        </w:rPr>
        <w:t>entre</w:t>
      </w:r>
      <w:proofErr w:type="spellEnd"/>
      <w:r>
        <w:rPr>
          <w:lang w:eastAsia="zh-CN"/>
        </w:rPr>
        <w:t xml:space="preserve"> le </w:t>
      </w:r>
      <w:proofErr w:type="spellStart"/>
      <w:r>
        <w:rPr>
          <w:lang w:eastAsia="zh-CN"/>
        </w:rPr>
        <w:t>XIXe</w:t>
      </w:r>
      <w:proofErr w:type="spellEnd"/>
      <w:r>
        <w:rPr>
          <w:lang w:eastAsia="zh-CN"/>
        </w:rPr>
        <w:t xml:space="preserve"> </w:t>
      </w:r>
      <w:proofErr w:type="spellStart"/>
      <w:r>
        <w:rPr>
          <w:lang w:eastAsia="zh-CN"/>
        </w:rPr>
        <w:t>siècle</w:t>
      </w:r>
      <w:proofErr w:type="spellEnd"/>
      <w:r>
        <w:rPr>
          <w:lang w:eastAsia="zh-CN"/>
        </w:rPr>
        <w:t xml:space="preserve"> et le </w:t>
      </w:r>
      <w:proofErr w:type="spellStart"/>
      <w:r>
        <w:rPr>
          <w:lang w:eastAsia="zh-CN"/>
        </w:rPr>
        <w:t>monde</w:t>
      </w:r>
      <w:proofErr w:type="spellEnd"/>
      <w:r>
        <w:rPr>
          <w:lang w:eastAsia="zh-CN"/>
        </w:rPr>
        <w:t xml:space="preserve"> </w:t>
      </w:r>
      <w:proofErr w:type="spellStart"/>
      <w:r>
        <w:rPr>
          <w:lang w:eastAsia="zh-CN"/>
        </w:rPr>
        <w:t>actuel</w:t>
      </w:r>
      <w:proofErr w:type="spellEnd"/>
      <w:r>
        <w:rPr>
          <w:lang w:eastAsia="zh-CN"/>
        </w:rPr>
        <w:t>;</w:t>
      </w:r>
    </w:p>
    <w:p w14:paraId="0229AA38" w14:textId="77777777" w:rsidR="00933140" w:rsidRDefault="00933140" w:rsidP="00933140">
      <w:pPr>
        <w:pStyle w:val="NormalWeb"/>
        <w:numPr>
          <w:ilvl w:val="0"/>
          <w:numId w:val="19"/>
        </w:numPr>
        <w:jc w:val="both"/>
      </w:pPr>
      <w:proofErr w:type="spellStart"/>
      <w:r>
        <w:rPr>
          <w:lang w:eastAsia="zh-CN"/>
        </w:rPr>
        <w:t>mets</w:t>
      </w:r>
      <w:proofErr w:type="spellEnd"/>
      <w:r>
        <w:rPr>
          <w:lang w:eastAsia="zh-CN"/>
        </w:rPr>
        <w:t xml:space="preserve"> en </w:t>
      </w:r>
      <w:proofErr w:type="spellStart"/>
      <w:r>
        <w:rPr>
          <w:lang w:eastAsia="zh-CN"/>
        </w:rPr>
        <w:t>lumière</w:t>
      </w:r>
      <w:proofErr w:type="spellEnd"/>
      <w:r>
        <w:rPr>
          <w:lang w:eastAsia="zh-CN"/>
        </w:rPr>
        <w:t xml:space="preserve"> </w:t>
      </w:r>
      <w:proofErr w:type="spellStart"/>
      <w:r>
        <w:rPr>
          <w:b/>
          <w:bCs/>
          <w:lang w:eastAsia="zh-CN"/>
        </w:rPr>
        <w:t>les</w:t>
      </w:r>
      <w:proofErr w:type="spellEnd"/>
      <w:r>
        <w:rPr>
          <w:b/>
          <w:bCs/>
          <w:lang w:eastAsia="zh-CN"/>
        </w:rPr>
        <w:t xml:space="preserve"> </w:t>
      </w:r>
      <w:proofErr w:type="spellStart"/>
      <w:r>
        <w:rPr>
          <w:b/>
          <w:bCs/>
          <w:lang w:eastAsia="zh-CN"/>
        </w:rPr>
        <w:t>valeurs</w:t>
      </w:r>
      <w:proofErr w:type="spellEnd"/>
      <w:r>
        <w:rPr>
          <w:b/>
          <w:bCs/>
          <w:lang w:eastAsia="zh-CN"/>
        </w:rPr>
        <w:t xml:space="preserve"> </w:t>
      </w:r>
      <w:proofErr w:type="spellStart"/>
      <w:r>
        <w:rPr>
          <w:b/>
          <w:bCs/>
          <w:lang w:eastAsia="zh-CN"/>
        </w:rPr>
        <w:t>nationales</w:t>
      </w:r>
      <w:proofErr w:type="spellEnd"/>
      <w:r>
        <w:rPr>
          <w:lang w:eastAsia="zh-CN"/>
        </w:rPr>
        <w:t xml:space="preserve"> </w:t>
      </w:r>
      <w:proofErr w:type="spellStart"/>
      <w:r>
        <w:rPr>
          <w:lang w:eastAsia="zh-CN"/>
        </w:rPr>
        <w:t>promues</w:t>
      </w:r>
      <w:proofErr w:type="spellEnd"/>
      <w:r>
        <w:rPr>
          <w:lang w:eastAsia="zh-CN"/>
        </w:rPr>
        <w:t xml:space="preserve"> par Alexandru Ioan Cuza (</w:t>
      </w:r>
      <w:proofErr w:type="spellStart"/>
      <w:r>
        <w:rPr>
          <w:lang w:eastAsia="zh-CN"/>
        </w:rPr>
        <w:t>unité</w:t>
      </w:r>
      <w:proofErr w:type="spellEnd"/>
      <w:r>
        <w:rPr>
          <w:lang w:eastAsia="zh-CN"/>
        </w:rPr>
        <w:t xml:space="preserve">, </w:t>
      </w:r>
      <w:proofErr w:type="spellStart"/>
      <w:r>
        <w:rPr>
          <w:lang w:eastAsia="zh-CN"/>
        </w:rPr>
        <w:t>responsabilité</w:t>
      </w:r>
      <w:proofErr w:type="spellEnd"/>
      <w:r>
        <w:rPr>
          <w:lang w:eastAsia="zh-CN"/>
        </w:rPr>
        <w:t xml:space="preserve">, </w:t>
      </w:r>
      <w:proofErr w:type="spellStart"/>
      <w:r>
        <w:rPr>
          <w:lang w:eastAsia="zh-CN"/>
        </w:rPr>
        <w:t>vision</w:t>
      </w:r>
      <w:proofErr w:type="spellEnd"/>
      <w:r>
        <w:rPr>
          <w:lang w:eastAsia="zh-CN"/>
        </w:rPr>
        <w:t xml:space="preserve">, </w:t>
      </w:r>
      <w:proofErr w:type="spellStart"/>
      <w:r>
        <w:rPr>
          <w:lang w:eastAsia="zh-CN"/>
        </w:rPr>
        <w:t>solidarité</w:t>
      </w:r>
      <w:proofErr w:type="spellEnd"/>
      <w:r>
        <w:rPr>
          <w:lang w:eastAsia="zh-CN"/>
        </w:rPr>
        <w:t>);</w:t>
      </w:r>
    </w:p>
    <w:p w14:paraId="1373E4C3" w14:textId="77777777" w:rsidR="00933140" w:rsidRDefault="00933140" w:rsidP="00933140">
      <w:pPr>
        <w:pStyle w:val="NormalWeb"/>
        <w:numPr>
          <w:ilvl w:val="0"/>
          <w:numId w:val="19"/>
        </w:numPr>
        <w:jc w:val="both"/>
      </w:pPr>
      <w:proofErr w:type="spellStart"/>
      <w:r>
        <w:rPr>
          <w:lang w:eastAsia="zh-CN"/>
        </w:rPr>
        <w:t>montre</w:t>
      </w:r>
      <w:proofErr w:type="spellEnd"/>
      <w:r>
        <w:rPr>
          <w:lang w:eastAsia="zh-CN"/>
        </w:rPr>
        <w:t xml:space="preserve"> comment </w:t>
      </w:r>
      <w:proofErr w:type="spellStart"/>
      <w:r>
        <w:rPr>
          <w:lang w:eastAsia="zh-CN"/>
        </w:rPr>
        <w:t>ces</w:t>
      </w:r>
      <w:proofErr w:type="spellEnd"/>
      <w:r>
        <w:rPr>
          <w:lang w:eastAsia="zh-CN"/>
        </w:rPr>
        <w:t xml:space="preserve"> </w:t>
      </w:r>
      <w:proofErr w:type="spellStart"/>
      <w:r>
        <w:rPr>
          <w:lang w:eastAsia="zh-CN"/>
        </w:rPr>
        <w:t>valeurs</w:t>
      </w:r>
      <w:proofErr w:type="spellEnd"/>
      <w:r>
        <w:rPr>
          <w:lang w:eastAsia="zh-CN"/>
        </w:rPr>
        <w:t xml:space="preserve"> </w:t>
      </w:r>
      <w:proofErr w:type="spellStart"/>
      <w:r>
        <w:rPr>
          <w:lang w:eastAsia="zh-CN"/>
        </w:rPr>
        <w:t>peuvent</w:t>
      </w:r>
      <w:proofErr w:type="spellEnd"/>
      <w:r>
        <w:rPr>
          <w:lang w:eastAsia="zh-CN"/>
        </w:rPr>
        <w:t xml:space="preserve"> </w:t>
      </w:r>
      <w:proofErr w:type="spellStart"/>
      <w:r>
        <w:rPr>
          <w:lang w:eastAsia="zh-CN"/>
        </w:rPr>
        <w:t>être</w:t>
      </w:r>
      <w:proofErr w:type="spellEnd"/>
      <w:r>
        <w:rPr>
          <w:lang w:eastAsia="zh-CN"/>
        </w:rPr>
        <w:t xml:space="preserve"> </w:t>
      </w:r>
      <w:proofErr w:type="spellStart"/>
      <w:r>
        <w:rPr>
          <w:b/>
          <w:bCs/>
          <w:lang w:eastAsia="zh-CN"/>
        </w:rPr>
        <w:t>transmises</w:t>
      </w:r>
      <w:proofErr w:type="spellEnd"/>
      <w:r>
        <w:rPr>
          <w:b/>
          <w:bCs/>
          <w:lang w:eastAsia="zh-CN"/>
        </w:rPr>
        <w:t xml:space="preserve"> et </w:t>
      </w:r>
      <w:proofErr w:type="spellStart"/>
      <w:r>
        <w:rPr>
          <w:b/>
          <w:bCs/>
          <w:lang w:eastAsia="zh-CN"/>
        </w:rPr>
        <w:t>réinterprétées</w:t>
      </w:r>
      <w:proofErr w:type="spellEnd"/>
      <w:r>
        <w:rPr>
          <w:lang w:eastAsia="zh-CN"/>
        </w:rPr>
        <w:t xml:space="preserve"> </w:t>
      </w:r>
      <w:proofErr w:type="spellStart"/>
      <w:r>
        <w:rPr>
          <w:lang w:eastAsia="zh-CN"/>
        </w:rPr>
        <w:t>grâce</w:t>
      </w:r>
      <w:proofErr w:type="spellEnd"/>
      <w:r>
        <w:rPr>
          <w:lang w:eastAsia="zh-CN"/>
        </w:rPr>
        <w:t xml:space="preserve"> </w:t>
      </w:r>
      <w:proofErr w:type="spellStart"/>
      <w:r>
        <w:rPr>
          <w:lang w:eastAsia="zh-CN"/>
        </w:rPr>
        <w:t>aux</w:t>
      </w:r>
      <w:proofErr w:type="spellEnd"/>
      <w:r>
        <w:rPr>
          <w:lang w:eastAsia="zh-CN"/>
        </w:rPr>
        <w:t xml:space="preserve"> </w:t>
      </w:r>
      <w:proofErr w:type="spellStart"/>
      <w:r>
        <w:rPr>
          <w:lang w:eastAsia="zh-CN"/>
        </w:rPr>
        <w:t>moyens</w:t>
      </w:r>
      <w:proofErr w:type="spellEnd"/>
      <w:r>
        <w:rPr>
          <w:lang w:eastAsia="zh-CN"/>
        </w:rPr>
        <w:t xml:space="preserve"> de </w:t>
      </w:r>
      <w:proofErr w:type="spellStart"/>
      <w:r>
        <w:rPr>
          <w:lang w:eastAsia="zh-CN"/>
        </w:rPr>
        <w:t>communication</w:t>
      </w:r>
      <w:proofErr w:type="spellEnd"/>
      <w:r>
        <w:rPr>
          <w:lang w:eastAsia="zh-CN"/>
        </w:rPr>
        <w:t xml:space="preserve"> </w:t>
      </w:r>
      <w:proofErr w:type="spellStart"/>
      <w:r>
        <w:rPr>
          <w:lang w:eastAsia="zh-CN"/>
        </w:rPr>
        <w:t>modernes</w:t>
      </w:r>
      <w:proofErr w:type="spellEnd"/>
      <w:r>
        <w:rPr>
          <w:lang w:eastAsia="zh-CN"/>
        </w:rPr>
        <w:t xml:space="preserve"> (</w:t>
      </w:r>
      <w:proofErr w:type="spellStart"/>
      <w:r>
        <w:rPr>
          <w:lang w:eastAsia="zh-CN"/>
        </w:rPr>
        <w:t>réseaux</w:t>
      </w:r>
      <w:proofErr w:type="spellEnd"/>
      <w:r>
        <w:rPr>
          <w:lang w:eastAsia="zh-CN"/>
        </w:rPr>
        <w:t xml:space="preserve"> </w:t>
      </w:r>
      <w:proofErr w:type="spellStart"/>
      <w:r>
        <w:rPr>
          <w:lang w:eastAsia="zh-CN"/>
        </w:rPr>
        <w:t>sociaux</w:t>
      </w:r>
      <w:proofErr w:type="spellEnd"/>
      <w:r>
        <w:rPr>
          <w:lang w:eastAsia="zh-CN"/>
        </w:rPr>
        <w:t xml:space="preserve">, </w:t>
      </w:r>
      <w:proofErr w:type="spellStart"/>
      <w:r>
        <w:rPr>
          <w:lang w:eastAsia="zh-CN"/>
        </w:rPr>
        <w:t>influenceurs</w:t>
      </w:r>
      <w:proofErr w:type="spellEnd"/>
      <w:r>
        <w:rPr>
          <w:lang w:eastAsia="zh-CN"/>
        </w:rPr>
        <w:t xml:space="preserve">, </w:t>
      </w:r>
      <w:proofErr w:type="spellStart"/>
      <w:r>
        <w:rPr>
          <w:lang w:eastAsia="zh-CN"/>
        </w:rPr>
        <w:t>médias</w:t>
      </w:r>
      <w:proofErr w:type="spellEnd"/>
      <w:r>
        <w:rPr>
          <w:lang w:eastAsia="zh-CN"/>
        </w:rPr>
        <w:t xml:space="preserve"> </w:t>
      </w:r>
      <w:proofErr w:type="spellStart"/>
      <w:r>
        <w:rPr>
          <w:lang w:eastAsia="zh-CN"/>
        </w:rPr>
        <w:t>numériques</w:t>
      </w:r>
      <w:proofErr w:type="spellEnd"/>
      <w:r>
        <w:rPr>
          <w:lang w:eastAsia="zh-CN"/>
        </w:rPr>
        <w:t>);</w:t>
      </w:r>
    </w:p>
    <w:p w14:paraId="257117CC" w14:textId="4E849ABD" w:rsidR="00933140" w:rsidRPr="00933140" w:rsidRDefault="00933140" w:rsidP="00933140">
      <w:pPr>
        <w:pStyle w:val="NormalWeb"/>
        <w:numPr>
          <w:ilvl w:val="0"/>
          <w:numId w:val="19"/>
        </w:numPr>
        <w:jc w:val="both"/>
        <w:rPr>
          <w:lang w:val="it-IT"/>
        </w:rPr>
      </w:pPr>
      <w:r w:rsidRPr="00D5122D">
        <w:rPr>
          <w:lang w:val="it-IT" w:eastAsia="zh-CN"/>
        </w:rPr>
        <w:t>adopte un ton créatif, original et cohérent, en utilisant le dialogue, la description ou la réflexion personnelle.</w:t>
      </w:r>
    </w:p>
    <w:p w14:paraId="7EAAC299" w14:textId="77777777" w:rsidR="00933140" w:rsidRDefault="00933140" w:rsidP="00933140">
      <w:pPr>
        <w:spacing w:after="200" w:line="276" w:lineRule="auto"/>
        <w:rPr>
          <w:rFonts w:ascii="Times New Roman" w:hAnsi="Times New Roman" w:cs="Times New Roman"/>
          <w:b/>
        </w:rPr>
      </w:pPr>
      <w:r>
        <w:rPr>
          <w:rFonts w:ascii="Times New Roman" w:eastAsia="Calibri" w:hAnsi="Times New Roman" w:cs="Times New Roman"/>
          <w:b/>
          <w:kern w:val="0"/>
          <w:lang w:eastAsia="zh-CN" w:bidi="ar"/>
        </w:rPr>
        <w:t>Exigences techniques:</w:t>
      </w:r>
    </w:p>
    <w:p w14:paraId="77F87172" w14:textId="77777777" w:rsidR="00933140" w:rsidRDefault="00933140" w:rsidP="00933140">
      <w:pPr>
        <w:pStyle w:val="NormalWeb"/>
        <w:numPr>
          <w:ilvl w:val="0"/>
          <w:numId w:val="19"/>
        </w:numPr>
        <w:jc w:val="both"/>
        <w:rPr>
          <w:lang w:eastAsia="zh-CN"/>
        </w:rPr>
      </w:pPr>
      <w:r>
        <w:rPr>
          <w:lang w:eastAsia="zh-CN"/>
        </w:rPr>
        <w:t xml:space="preserve">Le texte </w:t>
      </w:r>
      <w:proofErr w:type="spellStart"/>
      <w:r>
        <w:rPr>
          <w:lang w:eastAsia="zh-CN"/>
        </w:rPr>
        <w:t>comportera</w:t>
      </w:r>
      <w:proofErr w:type="spellEnd"/>
      <w:r>
        <w:rPr>
          <w:lang w:eastAsia="zh-CN"/>
        </w:rPr>
        <w:t xml:space="preserve"> </w:t>
      </w:r>
      <w:proofErr w:type="spellStart"/>
      <w:r>
        <w:rPr>
          <w:lang w:eastAsia="zh-CN"/>
        </w:rPr>
        <w:t>entre</w:t>
      </w:r>
      <w:proofErr w:type="spellEnd"/>
      <w:r>
        <w:rPr>
          <w:lang w:eastAsia="zh-CN"/>
        </w:rPr>
        <w:t xml:space="preserve"> </w:t>
      </w:r>
      <w:r>
        <w:rPr>
          <w:b/>
          <w:bCs/>
          <w:lang w:eastAsia="zh-CN"/>
        </w:rPr>
        <w:t xml:space="preserve">150 </w:t>
      </w:r>
      <w:r w:rsidRPr="00BE4D87">
        <w:rPr>
          <w:bCs/>
          <w:lang w:eastAsia="zh-CN"/>
        </w:rPr>
        <w:t xml:space="preserve">et </w:t>
      </w:r>
      <w:r>
        <w:rPr>
          <w:b/>
          <w:bCs/>
          <w:lang w:eastAsia="zh-CN"/>
        </w:rPr>
        <w:t xml:space="preserve">200 </w:t>
      </w:r>
      <w:proofErr w:type="spellStart"/>
      <w:r>
        <w:rPr>
          <w:b/>
          <w:bCs/>
          <w:lang w:eastAsia="zh-CN"/>
        </w:rPr>
        <w:t>mots</w:t>
      </w:r>
      <w:proofErr w:type="spellEnd"/>
      <w:r>
        <w:rPr>
          <w:lang w:eastAsia="zh-CN"/>
        </w:rPr>
        <w:t>;</w:t>
      </w:r>
    </w:p>
    <w:p w14:paraId="11252B03" w14:textId="77777777" w:rsidR="00933140" w:rsidRDefault="00933140" w:rsidP="00933140">
      <w:pPr>
        <w:pStyle w:val="NormalWeb"/>
        <w:numPr>
          <w:ilvl w:val="0"/>
          <w:numId w:val="19"/>
        </w:numPr>
        <w:jc w:val="both"/>
        <w:rPr>
          <w:lang w:eastAsia="zh-CN"/>
        </w:rPr>
      </w:pPr>
      <w:proofErr w:type="spellStart"/>
      <w:r>
        <w:rPr>
          <w:lang w:eastAsia="zh-CN"/>
        </w:rPr>
        <w:t>Il</w:t>
      </w:r>
      <w:proofErr w:type="spellEnd"/>
      <w:r>
        <w:rPr>
          <w:lang w:eastAsia="zh-CN"/>
        </w:rPr>
        <w:t xml:space="preserve"> sera </w:t>
      </w:r>
      <w:proofErr w:type="spellStart"/>
      <w:r>
        <w:rPr>
          <w:lang w:eastAsia="zh-CN"/>
        </w:rPr>
        <w:t>rédigé</w:t>
      </w:r>
      <w:proofErr w:type="spellEnd"/>
      <w:r>
        <w:rPr>
          <w:lang w:eastAsia="zh-CN"/>
        </w:rPr>
        <w:t xml:space="preserve"> dans </w:t>
      </w:r>
      <w:proofErr w:type="spellStart"/>
      <w:r>
        <w:rPr>
          <w:b/>
          <w:bCs/>
          <w:lang w:eastAsia="zh-CN"/>
        </w:rPr>
        <w:t>une</w:t>
      </w:r>
      <w:proofErr w:type="spellEnd"/>
      <w:r>
        <w:rPr>
          <w:b/>
          <w:bCs/>
          <w:lang w:eastAsia="zh-CN"/>
        </w:rPr>
        <w:t xml:space="preserve"> </w:t>
      </w:r>
      <w:proofErr w:type="spellStart"/>
      <w:r>
        <w:rPr>
          <w:b/>
          <w:bCs/>
          <w:lang w:eastAsia="zh-CN"/>
        </w:rPr>
        <w:t>langue</w:t>
      </w:r>
      <w:proofErr w:type="spellEnd"/>
      <w:r>
        <w:rPr>
          <w:b/>
          <w:bCs/>
          <w:lang w:eastAsia="zh-CN"/>
        </w:rPr>
        <w:t xml:space="preserve"> </w:t>
      </w:r>
      <w:proofErr w:type="spellStart"/>
      <w:r>
        <w:rPr>
          <w:b/>
          <w:bCs/>
          <w:lang w:eastAsia="zh-CN"/>
        </w:rPr>
        <w:t>étrangère</w:t>
      </w:r>
      <w:proofErr w:type="spellEnd"/>
      <w:r>
        <w:rPr>
          <w:lang w:eastAsia="zh-CN"/>
        </w:rPr>
        <w:t xml:space="preserve"> (anglais, </w:t>
      </w:r>
      <w:proofErr w:type="spellStart"/>
      <w:r>
        <w:rPr>
          <w:lang w:eastAsia="zh-CN"/>
        </w:rPr>
        <w:t>français</w:t>
      </w:r>
      <w:proofErr w:type="spellEnd"/>
      <w:r>
        <w:rPr>
          <w:lang w:eastAsia="zh-CN"/>
        </w:rPr>
        <w:t xml:space="preserve">, </w:t>
      </w:r>
      <w:proofErr w:type="spellStart"/>
      <w:r>
        <w:rPr>
          <w:lang w:eastAsia="zh-CN"/>
        </w:rPr>
        <w:t>italien</w:t>
      </w:r>
      <w:proofErr w:type="spellEnd"/>
      <w:r>
        <w:rPr>
          <w:lang w:eastAsia="zh-CN"/>
        </w:rPr>
        <w:t xml:space="preserve">, </w:t>
      </w:r>
      <w:proofErr w:type="spellStart"/>
      <w:r>
        <w:rPr>
          <w:lang w:eastAsia="zh-CN"/>
        </w:rPr>
        <w:t>espagnol</w:t>
      </w:r>
      <w:proofErr w:type="spellEnd"/>
      <w:r>
        <w:rPr>
          <w:lang w:eastAsia="zh-CN"/>
        </w:rPr>
        <w:t xml:space="preserve"> ou </w:t>
      </w:r>
      <w:proofErr w:type="spellStart"/>
      <w:r>
        <w:rPr>
          <w:lang w:eastAsia="zh-CN"/>
        </w:rPr>
        <w:t>allemand</w:t>
      </w:r>
      <w:proofErr w:type="spellEnd"/>
      <w:r>
        <w:rPr>
          <w:lang w:eastAsia="zh-CN"/>
        </w:rPr>
        <w:t>) ;</w:t>
      </w:r>
    </w:p>
    <w:p w14:paraId="59EFCAA9" w14:textId="77777777" w:rsidR="00933140" w:rsidRPr="00D5122D" w:rsidRDefault="00933140" w:rsidP="00933140">
      <w:pPr>
        <w:pStyle w:val="NormalWeb"/>
        <w:numPr>
          <w:ilvl w:val="0"/>
          <w:numId w:val="19"/>
        </w:numPr>
        <w:jc w:val="both"/>
        <w:rPr>
          <w:lang w:val="it-IT" w:eastAsia="zh-CN"/>
        </w:rPr>
      </w:pPr>
      <w:r w:rsidRPr="00D5122D">
        <w:rPr>
          <w:lang w:val="it-IT" w:eastAsia="zh-CN"/>
        </w:rPr>
        <w:t>Le texte doit être original et il doit respecter le thème proposé.</w:t>
      </w:r>
    </w:p>
    <w:p w14:paraId="3CD39E47" w14:textId="77777777" w:rsidR="00BA60F4" w:rsidRPr="006D67CB" w:rsidRDefault="00BA60F4" w:rsidP="00BA4DAE">
      <w:pPr>
        <w:jc w:val="both"/>
        <w:rPr>
          <w:rFonts w:ascii="Times New Roman" w:hAnsi="Times New Roman" w:cs="Times New Roman"/>
          <w:sz w:val="24"/>
          <w:szCs w:val="24"/>
          <w:u w:val="single"/>
          <w:lang w:val="it-IT"/>
        </w:rPr>
      </w:pPr>
    </w:p>
    <w:p w14:paraId="4D36E479" w14:textId="77777777" w:rsidR="00BA60F4" w:rsidRPr="006D67CB" w:rsidRDefault="00BA60F4" w:rsidP="00BA4DAE">
      <w:pPr>
        <w:jc w:val="both"/>
        <w:rPr>
          <w:rFonts w:ascii="Times New Roman" w:hAnsi="Times New Roman" w:cs="Times New Roman"/>
          <w:b/>
          <w:bCs/>
          <w:sz w:val="28"/>
          <w:szCs w:val="28"/>
          <w:u w:val="single"/>
          <w:lang w:val="it-IT"/>
        </w:rPr>
      </w:pPr>
    </w:p>
    <w:p w14:paraId="535A7CEA" w14:textId="77777777" w:rsidR="00BA60F4" w:rsidRPr="006D67CB" w:rsidRDefault="00BA60F4" w:rsidP="00BA4DAE">
      <w:pPr>
        <w:jc w:val="both"/>
        <w:rPr>
          <w:rFonts w:ascii="Times New Roman" w:hAnsi="Times New Roman" w:cs="Times New Roman"/>
          <w:b/>
          <w:bCs/>
          <w:sz w:val="28"/>
          <w:szCs w:val="28"/>
          <w:u w:val="single"/>
          <w:lang w:val="it-IT"/>
        </w:rPr>
      </w:pPr>
    </w:p>
    <w:p w14:paraId="19CAC1BB" w14:textId="77777777" w:rsidR="00D06377" w:rsidRPr="006D67CB" w:rsidRDefault="00D06377" w:rsidP="00BA4DAE">
      <w:pPr>
        <w:jc w:val="both"/>
        <w:rPr>
          <w:rFonts w:ascii="Times New Roman" w:hAnsi="Times New Roman" w:cs="Times New Roman"/>
          <w:b/>
          <w:bCs/>
          <w:sz w:val="28"/>
          <w:szCs w:val="28"/>
          <w:u w:val="single"/>
          <w:lang w:val="it-IT"/>
        </w:rPr>
      </w:pPr>
    </w:p>
    <w:p w14:paraId="7875F8FD" w14:textId="77777777" w:rsidR="00D06377" w:rsidRPr="006D67CB" w:rsidRDefault="00D06377" w:rsidP="00BA4DAE">
      <w:pPr>
        <w:jc w:val="both"/>
        <w:rPr>
          <w:rFonts w:ascii="Times New Roman" w:hAnsi="Times New Roman" w:cs="Times New Roman"/>
          <w:b/>
          <w:bCs/>
          <w:sz w:val="28"/>
          <w:szCs w:val="28"/>
          <w:u w:val="single"/>
          <w:lang w:val="it-IT"/>
        </w:rPr>
      </w:pPr>
    </w:p>
    <w:p w14:paraId="3EB3937D" w14:textId="77777777" w:rsidR="00D06377" w:rsidRDefault="00D06377" w:rsidP="00BA4DAE">
      <w:pPr>
        <w:jc w:val="both"/>
        <w:rPr>
          <w:rFonts w:ascii="Times New Roman" w:hAnsi="Times New Roman" w:cs="Times New Roman"/>
          <w:b/>
          <w:bCs/>
          <w:sz w:val="28"/>
          <w:szCs w:val="28"/>
          <w:u w:val="single"/>
          <w:lang w:val="it-IT"/>
        </w:rPr>
      </w:pPr>
    </w:p>
    <w:p w14:paraId="0C03EBEA" w14:textId="77777777" w:rsidR="006D67CB" w:rsidRDefault="006D67CB" w:rsidP="00BA4DAE">
      <w:pPr>
        <w:jc w:val="both"/>
        <w:rPr>
          <w:rFonts w:ascii="Times New Roman" w:hAnsi="Times New Roman" w:cs="Times New Roman"/>
          <w:b/>
          <w:bCs/>
          <w:sz w:val="28"/>
          <w:szCs w:val="28"/>
          <w:u w:val="single"/>
          <w:lang w:val="it-IT"/>
        </w:rPr>
      </w:pPr>
    </w:p>
    <w:p w14:paraId="38E53796" w14:textId="77777777" w:rsidR="006D67CB" w:rsidRDefault="006D67CB" w:rsidP="00BA4DAE">
      <w:pPr>
        <w:jc w:val="both"/>
        <w:rPr>
          <w:rFonts w:ascii="Times New Roman" w:hAnsi="Times New Roman" w:cs="Times New Roman"/>
          <w:b/>
          <w:bCs/>
          <w:sz w:val="28"/>
          <w:szCs w:val="28"/>
          <w:u w:val="single"/>
          <w:lang w:val="it-IT"/>
        </w:rPr>
      </w:pPr>
    </w:p>
    <w:p w14:paraId="20F22479" w14:textId="77777777" w:rsidR="006D67CB" w:rsidRDefault="006D67CB" w:rsidP="00BA4DAE">
      <w:pPr>
        <w:jc w:val="both"/>
        <w:rPr>
          <w:rFonts w:ascii="Times New Roman" w:hAnsi="Times New Roman" w:cs="Times New Roman"/>
          <w:b/>
          <w:bCs/>
          <w:sz w:val="28"/>
          <w:szCs w:val="28"/>
          <w:u w:val="single"/>
          <w:lang w:val="it-IT"/>
        </w:rPr>
      </w:pPr>
    </w:p>
    <w:p w14:paraId="087CF9E4" w14:textId="77777777" w:rsidR="00933140" w:rsidRPr="006D67CB" w:rsidRDefault="00933140" w:rsidP="00BA4DAE">
      <w:pPr>
        <w:jc w:val="both"/>
        <w:rPr>
          <w:rFonts w:ascii="Times New Roman" w:hAnsi="Times New Roman" w:cs="Times New Roman"/>
          <w:b/>
          <w:bCs/>
          <w:sz w:val="28"/>
          <w:szCs w:val="28"/>
          <w:u w:val="single"/>
          <w:lang w:val="it-IT"/>
        </w:rPr>
      </w:pPr>
    </w:p>
    <w:p w14:paraId="5ECE5323" w14:textId="77777777" w:rsidR="00BA60F4" w:rsidRPr="006D67CB" w:rsidRDefault="00BA60F4" w:rsidP="00BA4DAE">
      <w:pPr>
        <w:jc w:val="both"/>
        <w:rPr>
          <w:rFonts w:ascii="Times New Roman" w:hAnsi="Times New Roman" w:cs="Times New Roman"/>
          <w:b/>
          <w:bCs/>
          <w:sz w:val="28"/>
          <w:szCs w:val="28"/>
          <w:u w:val="single"/>
          <w:lang w:val="it-IT"/>
        </w:rPr>
      </w:pPr>
    </w:p>
    <w:p w14:paraId="38A6110D" w14:textId="77777777" w:rsidR="00BA60F4" w:rsidRPr="00BA4DAE" w:rsidRDefault="00BA60F4" w:rsidP="00BA60F4">
      <w:pPr>
        <w:spacing w:after="0" w:line="240" w:lineRule="auto"/>
        <w:jc w:val="center"/>
        <w:rPr>
          <w:rFonts w:ascii="Times New Roman" w:eastAsia="Times New Roman" w:hAnsi="Times New Roman" w:cs="Times New Roman"/>
          <w:b/>
          <w:bCs/>
          <w:kern w:val="0"/>
          <w:sz w:val="28"/>
          <w:szCs w:val="28"/>
          <w:lang w:val="ro-RO" w:eastAsia="ro-RO"/>
          <w14:ligatures w14:val="none"/>
        </w:rPr>
      </w:pPr>
      <w:r w:rsidRPr="00BA4DAE">
        <w:rPr>
          <w:rFonts w:ascii="Times New Roman" w:eastAsia="Times New Roman" w:hAnsi="Times New Roman" w:cs="Times New Roman"/>
          <w:b/>
          <w:bCs/>
          <w:kern w:val="0"/>
          <w:sz w:val="28"/>
          <w:szCs w:val="28"/>
          <w:lang w:val="ro-RO" w:eastAsia="ro-RO"/>
          <w14:ligatures w14:val="none"/>
        </w:rPr>
        <w:lastRenderedPageBreak/>
        <w:t>Secțiunea –„Voci ale patrimoniului. Scriere creativă”</w:t>
      </w:r>
    </w:p>
    <w:p w14:paraId="55E8F284" w14:textId="5950CC91" w:rsidR="00BA60F4" w:rsidRPr="00BA4DAE" w:rsidRDefault="00BA60F4" w:rsidP="00BA60F4">
      <w:pPr>
        <w:spacing w:after="0" w:line="240" w:lineRule="auto"/>
        <w:jc w:val="center"/>
        <w:rPr>
          <w:rFonts w:ascii="Times New Roman" w:eastAsia="Times New Roman" w:hAnsi="Times New Roman" w:cs="Times New Roman"/>
          <w:b/>
          <w:bCs/>
          <w:kern w:val="0"/>
          <w:sz w:val="28"/>
          <w:szCs w:val="28"/>
          <w:lang w:val="ro-RO" w:eastAsia="ro-RO"/>
          <w14:ligatures w14:val="none"/>
        </w:rPr>
      </w:pPr>
      <w:r w:rsidRPr="00BA4DAE">
        <w:rPr>
          <w:rFonts w:ascii="Times New Roman" w:eastAsia="Times New Roman" w:hAnsi="Times New Roman" w:cs="Times New Roman"/>
          <w:b/>
          <w:bCs/>
          <w:kern w:val="0"/>
          <w:sz w:val="28"/>
          <w:szCs w:val="28"/>
          <w:lang w:val="ro-RO" w:eastAsia="ro-RO"/>
          <w14:ligatures w14:val="none"/>
        </w:rPr>
        <w:t>„AM FOST Ș-OM FI”,</w:t>
      </w:r>
      <w:r w:rsidRPr="00BA4DAE">
        <w:rPr>
          <w:rFonts w:ascii="Calibri" w:eastAsia="Times New Roman" w:hAnsi="Calibri" w:cs="Calibri"/>
          <w:b/>
          <w:bCs/>
          <w:kern w:val="0"/>
          <w:sz w:val="28"/>
          <w:szCs w:val="28"/>
          <w:lang w:val="ro-RO" w:eastAsia="ro-RO"/>
          <w14:ligatures w14:val="none"/>
        </w:rPr>
        <w:t xml:space="preserve"> </w:t>
      </w:r>
      <w:r w:rsidRPr="00BA4DAE">
        <w:rPr>
          <w:rFonts w:ascii="Times New Roman" w:eastAsia="Times New Roman" w:hAnsi="Times New Roman" w:cs="Times New Roman"/>
          <w:b/>
          <w:bCs/>
          <w:kern w:val="0"/>
          <w:sz w:val="28"/>
          <w:szCs w:val="28"/>
          <w:lang w:val="ro-RO" w:eastAsia="ro-RO"/>
          <w14:ligatures w14:val="none"/>
        </w:rPr>
        <w:t>concurs inte</w:t>
      </w:r>
      <w:r w:rsidR="000869C3">
        <w:rPr>
          <w:rFonts w:ascii="Times New Roman" w:eastAsia="Times New Roman" w:hAnsi="Times New Roman" w:cs="Times New Roman"/>
          <w:b/>
          <w:bCs/>
          <w:kern w:val="0"/>
          <w:sz w:val="28"/>
          <w:szCs w:val="28"/>
          <w:lang w:val="ro-RO" w:eastAsia="ro-RO"/>
          <w14:ligatures w14:val="none"/>
        </w:rPr>
        <w:t>r</w:t>
      </w:r>
      <w:r w:rsidRPr="00BA4DAE">
        <w:rPr>
          <w:rFonts w:ascii="Times New Roman" w:eastAsia="Times New Roman" w:hAnsi="Times New Roman" w:cs="Times New Roman"/>
          <w:b/>
          <w:bCs/>
          <w:kern w:val="0"/>
          <w:sz w:val="28"/>
          <w:szCs w:val="28"/>
          <w:lang w:val="ro-RO" w:eastAsia="ro-RO"/>
          <w14:ligatures w14:val="none"/>
        </w:rPr>
        <w:t>regional, an școlar 2025 – 2026</w:t>
      </w:r>
    </w:p>
    <w:p w14:paraId="4E94ED37" w14:textId="77777777" w:rsidR="00BA60F4" w:rsidRPr="00C32857" w:rsidRDefault="00BA60F4" w:rsidP="00BA60F4">
      <w:pPr>
        <w:jc w:val="both"/>
        <w:rPr>
          <w:rFonts w:ascii="Times New Roman" w:hAnsi="Times New Roman" w:cs="Times New Roman"/>
          <w:b/>
          <w:bCs/>
          <w:sz w:val="28"/>
          <w:szCs w:val="28"/>
          <w:u w:val="single"/>
        </w:rPr>
      </w:pPr>
    </w:p>
    <w:p w14:paraId="425D285A" w14:textId="518A4300" w:rsidR="00BA60F4" w:rsidRPr="00C32857" w:rsidRDefault="00BA60F4" w:rsidP="00BA60F4">
      <w:pPr>
        <w:jc w:val="both"/>
        <w:rPr>
          <w:rFonts w:ascii="Times New Roman" w:hAnsi="Times New Roman" w:cs="Times New Roman"/>
          <w:b/>
          <w:bCs/>
          <w:sz w:val="28"/>
          <w:szCs w:val="28"/>
          <w:u w:val="single"/>
          <w:lang w:val="it-IT"/>
        </w:rPr>
      </w:pPr>
      <w:r w:rsidRPr="00C32857">
        <w:rPr>
          <w:rFonts w:ascii="Times New Roman" w:hAnsi="Times New Roman" w:cs="Times New Roman"/>
          <w:b/>
          <w:bCs/>
          <w:sz w:val="28"/>
          <w:szCs w:val="28"/>
          <w:u w:val="single"/>
          <w:lang w:val="it-IT"/>
        </w:rPr>
        <w:t xml:space="preserve">Limba </w:t>
      </w:r>
      <w:r w:rsidR="00933140">
        <w:rPr>
          <w:rFonts w:ascii="Times New Roman" w:hAnsi="Times New Roman" w:cs="Times New Roman"/>
          <w:b/>
          <w:bCs/>
          <w:sz w:val="28"/>
          <w:szCs w:val="28"/>
          <w:u w:val="single"/>
          <w:lang w:val="it-IT"/>
        </w:rPr>
        <w:t>francez</w:t>
      </w:r>
      <w:r w:rsidR="006D67CB" w:rsidRPr="00C32857">
        <w:rPr>
          <w:rFonts w:ascii="Times New Roman" w:hAnsi="Times New Roman" w:cs="Times New Roman"/>
          <w:b/>
          <w:bCs/>
          <w:sz w:val="28"/>
          <w:szCs w:val="28"/>
          <w:u w:val="single"/>
          <w:lang w:val="it-IT"/>
        </w:rPr>
        <w:t>ă</w:t>
      </w:r>
      <w:r w:rsidRPr="00C32857">
        <w:rPr>
          <w:rFonts w:ascii="Times New Roman" w:hAnsi="Times New Roman" w:cs="Times New Roman"/>
          <w:b/>
          <w:bCs/>
          <w:sz w:val="28"/>
          <w:szCs w:val="28"/>
          <w:u w:val="single"/>
          <w:lang w:val="it-IT"/>
        </w:rPr>
        <w:t xml:space="preserve"> (cls. XI - XII)</w:t>
      </w:r>
    </w:p>
    <w:p w14:paraId="0009F27C" w14:textId="77777777" w:rsidR="00933140" w:rsidRPr="00D5122D" w:rsidRDefault="00933140" w:rsidP="00933140">
      <w:pPr>
        <w:spacing w:after="200" w:line="276" w:lineRule="auto"/>
        <w:rPr>
          <w:rFonts w:ascii="Times New Roman" w:hAnsi="Times New Roman" w:cs="Times New Roman"/>
          <w:b/>
          <w:bCs/>
          <w:lang w:val="it-IT"/>
        </w:rPr>
      </w:pPr>
      <w:r w:rsidRPr="00D5122D">
        <w:rPr>
          <w:rFonts w:ascii="Times New Roman" w:eastAsia="Calibri" w:hAnsi="Times New Roman" w:cs="Times New Roman"/>
          <w:b/>
          <w:bCs/>
          <w:kern w:val="0"/>
          <w:lang w:val="it-IT" w:eastAsia="zh-CN" w:bidi="ar"/>
        </w:rPr>
        <w:t>Concours d'écriture créative – essai philosophique et littéraire (classes de 11e et 12e)</w:t>
      </w:r>
    </w:p>
    <w:p w14:paraId="18A83453" w14:textId="77777777" w:rsidR="00933140" w:rsidRPr="00D5122D" w:rsidRDefault="00933140" w:rsidP="00933140">
      <w:pPr>
        <w:spacing w:after="200" w:line="276" w:lineRule="auto"/>
        <w:jc w:val="both"/>
        <w:rPr>
          <w:rFonts w:ascii="Times New Roman" w:hAnsi="Times New Roman" w:cs="Times New Roman"/>
          <w:lang w:val="it-IT"/>
        </w:rPr>
      </w:pPr>
      <w:r w:rsidRPr="00D5122D">
        <w:rPr>
          <w:rFonts w:ascii="Times New Roman" w:eastAsia="Calibri" w:hAnsi="Times New Roman" w:cs="Times New Roman"/>
          <w:kern w:val="0"/>
          <w:lang w:val="it-IT" w:eastAsia="zh-CN" w:bidi="ar"/>
        </w:rPr>
        <w:t>Le XXe siècle fut un siècle d'extrêmes: de progrès et d'effondrement moral, d'espoir et de violence institutionnalisée. Dans l'ombre des crises économiques, de la peur et de la manipulation, les idéologies totalitaires trouvèrent un terrain fertile pour s'imposer, transformant l'individu en une masse facilement manipulable et anéantissant peu à peu la liberté, la conscience et la dignité humaine. Des figures telles qu'Adolf Hitler, Benito Mussolini, Ion Antonescu ou Francisco Franco devinrent des symboles du pouvoir absolu, tandis que des dirigeants comme Winston Churchill ou Charles de Gaulle incarnèrent la résistance, le courage et la fidélité aux valeurs démocratiques.</w:t>
      </w:r>
    </w:p>
    <w:p w14:paraId="07EC0D41" w14:textId="77777777" w:rsidR="00933140" w:rsidRPr="00D5122D" w:rsidRDefault="00933140" w:rsidP="00933140">
      <w:pPr>
        <w:spacing w:after="200" w:line="276" w:lineRule="auto"/>
        <w:jc w:val="both"/>
        <w:rPr>
          <w:rFonts w:ascii="Times New Roman" w:hAnsi="Times New Roman" w:cs="Times New Roman"/>
          <w:lang w:val="it-IT"/>
        </w:rPr>
      </w:pPr>
      <w:r w:rsidRPr="00D5122D">
        <w:rPr>
          <w:rFonts w:ascii="Times New Roman" w:eastAsia="Calibri" w:hAnsi="Times New Roman" w:cs="Times New Roman"/>
          <w:kern w:val="0"/>
          <w:lang w:val="it-IT" w:eastAsia="zh-CN" w:bidi="ar"/>
        </w:rPr>
        <w:t>À partir de cet horizon historique et moral, rédige un essai littéraire et argumentatif à accents philosophiques, dans lequel tu réfléchis à la manière dont les idéologies totalitaires ont réussi à séduire et à dominer des sociétés entières, tu médites sur le pouvoir du mot et de l'image entre les mains des dirigeants politiques et sur la fragilité de la liberté lorsque l'esprit critique est abandonné.</w:t>
      </w:r>
    </w:p>
    <w:p w14:paraId="05C5211F" w14:textId="77777777" w:rsidR="00933140" w:rsidRPr="00D5122D" w:rsidRDefault="00933140" w:rsidP="00933140">
      <w:pPr>
        <w:spacing w:after="200" w:line="276" w:lineRule="auto"/>
        <w:jc w:val="both"/>
        <w:rPr>
          <w:rFonts w:ascii="Times New Roman" w:hAnsi="Times New Roman" w:cs="Times New Roman"/>
          <w:lang w:val="it-IT"/>
        </w:rPr>
      </w:pPr>
      <w:r w:rsidRPr="00933140">
        <w:rPr>
          <w:rFonts w:ascii="Times New Roman" w:eastAsia="Calibri" w:hAnsi="Times New Roman" w:cs="Times New Roman"/>
          <w:kern w:val="0"/>
          <w:lang w:val="it-IT" w:eastAsia="zh-CN" w:bidi="ar"/>
        </w:rPr>
        <w:t xml:space="preserve">Réfléchis aux dangers que les « ismes » du passé – fascisme, nazisme, extrémisme, intolérance – peuvent réactiver aujourd’hui sous des formes nouvelles, plus subtiles, mais non moins menaçantes. </w:t>
      </w:r>
      <w:r w:rsidRPr="00D5122D">
        <w:rPr>
          <w:rFonts w:ascii="Times New Roman" w:eastAsia="Calibri" w:hAnsi="Times New Roman" w:cs="Times New Roman"/>
          <w:kern w:val="0"/>
          <w:lang w:val="it-IT" w:eastAsia="zh-CN" w:bidi="ar"/>
        </w:rPr>
        <w:t>Ton essai doit présenter un plaidoyer clair et personnel en faveur de la mémoire, de l’éducation et de la responsabilité civique comme seules armes efficaces contre la répétition de l’histoire.</w:t>
      </w:r>
    </w:p>
    <w:p w14:paraId="76944D83" w14:textId="77777777" w:rsidR="00933140" w:rsidRPr="00D5122D" w:rsidRDefault="00933140" w:rsidP="00933140">
      <w:pPr>
        <w:spacing w:before="100" w:beforeAutospacing="1" w:after="100" w:afterAutospacing="1" w:line="240" w:lineRule="auto"/>
        <w:jc w:val="both"/>
        <w:outlineLvl w:val="1"/>
        <w:rPr>
          <w:rFonts w:ascii="Times New Roman" w:eastAsia="Calibri" w:hAnsi="Times New Roman" w:cs="Times New Roman"/>
          <w:lang w:val="it-IT" w:bidi="ar"/>
        </w:rPr>
      </w:pPr>
      <w:r w:rsidRPr="00D5122D">
        <w:rPr>
          <w:rFonts w:ascii="Times New Roman" w:eastAsia="Calibri" w:hAnsi="Times New Roman" w:cs="Times New Roman"/>
          <w:lang w:val="it-IT" w:bidi="ar"/>
        </w:rPr>
        <w:t>Le texte doit transmettre un message clair en faveur de la démocratie, de la liberté de pensée et du respect de la dignité humaine, démontrant que le passé n'est pas seulement une leçon apprise, mais un avertissement permanent</w:t>
      </w:r>
    </w:p>
    <w:p w14:paraId="326E8B87" w14:textId="77777777" w:rsidR="00933140" w:rsidRDefault="00933140" w:rsidP="00933140">
      <w:pPr>
        <w:spacing w:after="200" w:line="276" w:lineRule="auto"/>
        <w:rPr>
          <w:rFonts w:ascii="Times New Roman" w:hAnsi="Times New Roman" w:cs="Times New Roman"/>
          <w:b/>
        </w:rPr>
      </w:pPr>
      <w:r>
        <w:rPr>
          <w:rFonts w:ascii="Times New Roman" w:eastAsia="Calibri" w:hAnsi="Times New Roman" w:cs="Times New Roman"/>
          <w:b/>
          <w:kern w:val="0"/>
          <w:lang w:eastAsia="zh-CN" w:bidi="ar"/>
        </w:rPr>
        <w:t>Exigences techniques:</w:t>
      </w:r>
    </w:p>
    <w:p w14:paraId="55EB81E6" w14:textId="77777777" w:rsidR="00933140" w:rsidRDefault="00933140" w:rsidP="00933140">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250–300</w:t>
      </w:r>
      <w:r>
        <w:rPr>
          <w:rFonts w:ascii="Times New Roman" w:eastAsia="Times New Roman" w:hAnsi="Times New Roman" w:cs="Times New Roman"/>
          <w:kern w:val="0"/>
          <w14:ligatures w14:val="none"/>
        </w:rPr>
        <w:t xml:space="preserve"> mots</w:t>
      </w:r>
    </w:p>
    <w:p w14:paraId="46E335D0" w14:textId="77777777" w:rsidR="00933140" w:rsidRPr="00933140" w:rsidRDefault="00933140" w:rsidP="00933140">
      <w:pPr>
        <w:numPr>
          <w:ilvl w:val="0"/>
          <w:numId w:val="20"/>
        </w:numPr>
        <w:spacing w:before="100" w:beforeAutospacing="1" w:after="100" w:afterAutospacing="1" w:line="240" w:lineRule="auto"/>
        <w:jc w:val="both"/>
        <w:rPr>
          <w:rFonts w:ascii="Times New Roman" w:eastAsia="Times New Roman" w:hAnsi="Times New Roman" w:cs="Times New Roman"/>
          <w:kern w:val="0"/>
          <w:lang w:val="de-DE"/>
          <w14:ligatures w14:val="none"/>
        </w:rPr>
      </w:pPr>
      <w:r w:rsidRPr="00933140">
        <w:rPr>
          <w:rFonts w:ascii="Times New Roman" w:eastAsia="Times New Roman" w:hAnsi="Times New Roman" w:cs="Times New Roman"/>
          <w:kern w:val="0"/>
          <w:lang w:val="de-DE" w:eastAsia="zh-CN"/>
          <w14:ligatures w14:val="none"/>
        </w:rPr>
        <w:t>Rédaction en langue étrangère (anglais, français, italien, espagnol ou allemand)</w:t>
      </w:r>
    </w:p>
    <w:p w14:paraId="15943D90" w14:textId="77777777" w:rsidR="00933140" w:rsidRDefault="00933140" w:rsidP="00933140">
      <w:pPr>
        <w:numPr>
          <w:ilvl w:val="0"/>
          <w:numId w:val="20"/>
        </w:numPr>
        <w:spacing w:before="100" w:beforeAutospacing="1" w:after="100" w:afterAutospacing="1" w:line="240" w:lineRule="auto"/>
        <w:jc w:val="both"/>
        <w:rPr>
          <w:rFonts w:ascii="Times New Roman" w:eastAsia="Times New Roman" w:hAnsi="Times New Roman" w:cs="Times New Roman"/>
          <w:kern w:val="0"/>
          <w14:ligatures w14:val="none"/>
        </w:rPr>
      </w:pPr>
      <w:proofErr w:type="spellStart"/>
      <w:r>
        <w:rPr>
          <w:rFonts w:ascii="Times New Roman" w:eastAsia="Times New Roman" w:hAnsi="Times New Roman" w:cs="Times New Roman"/>
          <w:kern w:val="0"/>
          <w:lang w:eastAsia="zh-CN"/>
          <w14:ligatures w14:val="none"/>
        </w:rPr>
        <w:t>Cohérence</w:t>
      </w:r>
      <w:proofErr w:type="spellEnd"/>
      <w:r>
        <w:rPr>
          <w:rFonts w:ascii="Times New Roman" w:eastAsia="Times New Roman" w:hAnsi="Times New Roman" w:cs="Times New Roman"/>
          <w:kern w:val="0"/>
          <w:lang w:eastAsia="zh-CN"/>
          <w14:ligatures w14:val="none"/>
        </w:rPr>
        <w:t xml:space="preserve"> discursive, argumentation </w:t>
      </w:r>
      <w:proofErr w:type="spellStart"/>
      <w:r>
        <w:rPr>
          <w:rFonts w:ascii="Times New Roman" w:eastAsia="Times New Roman" w:hAnsi="Times New Roman" w:cs="Times New Roman"/>
          <w:kern w:val="0"/>
          <w:lang w:eastAsia="zh-CN"/>
          <w14:ligatures w14:val="none"/>
        </w:rPr>
        <w:t>solide</w:t>
      </w:r>
      <w:proofErr w:type="spellEnd"/>
      <w:r>
        <w:rPr>
          <w:rFonts w:ascii="Times New Roman" w:eastAsia="Times New Roman" w:hAnsi="Times New Roman" w:cs="Times New Roman"/>
          <w:kern w:val="0"/>
          <w:lang w:eastAsia="zh-CN"/>
          <w14:ligatures w14:val="none"/>
        </w:rPr>
        <w:t xml:space="preserve">, </w:t>
      </w:r>
      <w:proofErr w:type="spellStart"/>
      <w:r>
        <w:rPr>
          <w:rFonts w:ascii="Times New Roman" w:eastAsia="Times New Roman" w:hAnsi="Times New Roman" w:cs="Times New Roman"/>
          <w:kern w:val="0"/>
          <w:lang w:eastAsia="zh-CN"/>
          <w14:ligatures w14:val="none"/>
        </w:rPr>
        <w:t>vocabulaire</w:t>
      </w:r>
      <w:proofErr w:type="spellEnd"/>
      <w:r>
        <w:rPr>
          <w:rFonts w:ascii="Times New Roman" w:eastAsia="Times New Roman" w:hAnsi="Times New Roman" w:cs="Times New Roman"/>
          <w:kern w:val="0"/>
          <w:lang w:eastAsia="zh-CN"/>
          <w14:ligatures w14:val="none"/>
        </w:rPr>
        <w:t xml:space="preserve"> </w:t>
      </w:r>
      <w:proofErr w:type="spellStart"/>
      <w:r>
        <w:rPr>
          <w:rFonts w:ascii="Times New Roman" w:eastAsia="Times New Roman" w:hAnsi="Times New Roman" w:cs="Times New Roman"/>
          <w:kern w:val="0"/>
          <w:lang w:eastAsia="zh-CN"/>
          <w14:ligatures w14:val="none"/>
        </w:rPr>
        <w:t>nuancé</w:t>
      </w:r>
      <w:proofErr w:type="spellEnd"/>
      <w:r>
        <w:rPr>
          <w:rFonts w:ascii="Times New Roman" w:eastAsia="Times New Roman" w:hAnsi="Times New Roman" w:cs="Times New Roman"/>
          <w:kern w:val="0"/>
          <w:lang w:eastAsia="zh-CN"/>
          <w14:ligatures w14:val="none"/>
        </w:rPr>
        <w:t xml:space="preserve"> et correction </w:t>
      </w:r>
      <w:proofErr w:type="spellStart"/>
      <w:r>
        <w:rPr>
          <w:rFonts w:ascii="Times New Roman" w:eastAsia="Times New Roman" w:hAnsi="Times New Roman" w:cs="Times New Roman"/>
          <w:kern w:val="0"/>
          <w:lang w:eastAsia="zh-CN"/>
          <w14:ligatures w14:val="none"/>
        </w:rPr>
        <w:t>linguistique</w:t>
      </w:r>
      <w:proofErr w:type="spellEnd"/>
    </w:p>
    <w:p w14:paraId="730A7E59" w14:textId="77777777" w:rsidR="00933140" w:rsidRPr="00933140" w:rsidRDefault="00933140" w:rsidP="00933140">
      <w:pPr>
        <w:numPr>
          <w:ilvl w:val="0"/>
          <w:numId w:val="20"/>
        </w:numPr>
        <w:spacing w:before="100" w:beforeAutospacing="1" w:after="100" w:afterAutospacing="1" w:line="240" w:lineRule="auto"/>
        <w:jc w:val="both"/>
        <w:rPr>
          <w:rFonts w:ascii="Times New Roman" w:eastAsia="Times New Roman" w:hAnsi="Times New Roman" w:cs="Times New Roman"/>
          <w:kern w:val="0"/>
          <w:lang w:val="it-IT"/>
          <w14:ligatures w14:val="none"/>
        </w:rPr>
      </w:pPr>
      <w:r w:rsidRPr="00933140">
        <w:rPr>
          <w:rFonts w:ascii="Times New Roman" w:eastAsia="Times New Roman" w:hAnsi="Times New Roman" w:cs="Times New Roman"/>
          <w:kern w:val="0"/>
          <w:lang w:val="it-IT" w:eastAsia="zh-CN"/>
          <w14:ligatures w14:val="none"/>
        </w:rPr>
        <w:t>L’œuvre doit être originale et respecter le thème proposé</w:t>
      </w:r>
    </w:p>
    <w:p w14:paraId="749E0FA5" w14:textId="77777777" w:rsidR="00933140" w:rsidRDefault="00933140" w:rsidP="00933140">
      <w:pPr>
        <w:numPr>
          <w:ilvl w:val="0"/>
          <w:numId w:val="20"/>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lang w:eastAsia="zh-CN"/>
          <w14:ligatures w14:val="none"/>
        </w:rPr>
        <w:t xml:space="preserve">Texte original, </w:t>
      </w:r>
      <w:proofErr w:type="spellStart"/>
      <w:r>
        <w:rPr>
          <w:rFonts w:ascii="Times New Roman" w:eastAsia="Times New Roman" w:hAnsi="Times New Roman" w:cs="Times New Roman"/>
          <w:kern w:val="0"/>
          <w:lang w:eastAsia="zh-CN"/>
          <w14:ligatures w14:val="none"/>
        </w:rPr>
        <w:t>témoignant</w:t>
      </w:r>
      <w:proofErr w:type="spellEnd"/>
      <w:r>
        <w:rPr>
          <w:rFonts w:ascii="Times New Roman" w:eastAsia="Times New Roman" w:hAnsi="Times New Roman" w:cs="Times New Roman"/>
          <w:kern w:val="0"/>
          <w:lang w:eastAsia="zh-CN"/>
          <w14:ligatures w14:val="none"/>
        </w:rPr>
        <w:t xml:space="preserve"> </w:t>
      </w:r>
      <w:proofErr w:type="spellStart"/>
      <w:r>
        <w:rPr>
          <w:rFonts w:ascii="Times New Roman" w:eastAsia="Times New Roman" w:hAnsi="Times New Roman" w:cs="Times New Roman"/>
          <w:kern w:val="0"/>
          <w:lang w:eastAsia="zh-CN"/>
          <w14:ligatures w14:val="none"/>
        </w:rPr>
        <w:t>d’une</w:t>
      </w:r>
      <w:proofErr w:type="spellEnd"/>
      <w:r>
        <w:rPr>
          <w:rFonts w:ascii="Times New Roman" w:eastAsia="Times New Roman" w:hAnsi="Times New Roman" w:cs="Times New Roman"/>
          <w:kern w:val="0"/>
          <w:lang w:eastAsia="zh-CN"/>
          <w14:ligatures w14:val="none"/>
        </w:rPr>
        <w:t xml:space="preserve"> </w:t>
      </w:r>
      <w:proofErr w:type="spellStart"/>
      <w:r>
        <w:rPr>
          <w:rFonts w:ascii="Times New Roman" w:eastAsia="Times New Roman" w:hAnsi="Times New Roman" w:cs="Times New Roman"/>
          <w:kern w:val="0"/>
          <w:lang w:eastAsia="zh-CN"/>
          <w14:ligatures w14:val="none"/>
        </w:rPr>
        <w:t>réflexion</w:t>
      </w:r>
      <w:proofErr w:type="spellEnd"/>
      <w:r>
        <w:rPr>
          <w:rFonts w:ascii="Times New Roman" w:eastAsia="Times New Roman" w:hAnsi="Times New Roman" w:cs="Times New Roman"/>
          <w:kern w:val="0"/>
          <w:lang w:eastAsia="zh-CN"/>
          <w14:ligatures w14:val="none"/>
        </w:rPr>
        <w:t xml:space="preserve"> </w:t>
      </w:r>
      <w:proofErr w:type="spellStart"/>
      <w:r>
        <w:rPr>
          <w:rFonts w:ascii="Times New Roman" w:eastAsia="Times New Roman" w:hAnsi="Times New Roman" w:cs="Times New Roman"/>
          <w:kern w:val="0"/>
          <w:lang w:eastAsia="zh-CN"/>
          <w14:ligatures w14:val="none"/>
        </w:rPr>
        <w:t>personnelle</w:t>
      </w:r>
      <w:proofErr w:type="spellEnd"/>
      <w:r>
        <w:rPr>
          <w:rFonts w:ascii="Times New Roman" w:eastAsia="Times New Roman" w:hAnsi="Times New Roman" w:cs="Times New Roman"/>
          <w:kern w:val="0"/>
          <w:lang w:eastAsia="zh-CN"/>
          <w14:ligatures w14:val="none"/>
        </w:rPr>
        <w:t xml:space="preserve"> </w:t>
      </w:r>
      <w:proofErr w:type="spellStart"/>
      <w:r>
        <w:rPr>
          <w:rFonts w:ascii="Times New Roman" w:eastAsia="Times New Roman" w:hAnsi="Times New Roman" w:cs="Times New Roman"/>
          <w:kern w:val="0"/>
          <w:lang w:eastAsia="zh-CN"/>
          <w14:ligatures w14:val="none"/>
        </w:rPr>
        <w:t>authentique</w:t>
      </w:r>
      <w:proofErr w:type="spellEnd"/>
    </w:p>
    <w:p w14:paraId="521D6A27" w14:textId="77777777" w:rsidR="00BA60F4" w:rsidRDefault="00BA60F4" w:rsidP="00933140">
      <w:pPr>
        <w:jc w:val="both"/>
        <w:rPr>
          <w:rFonts w:ascii="Times New Roman" w:hAnsi="Times New Roman" w:cs="Times New Roman"/>
          <w:sz w:val="24"/>
          <w:szCs w:val="24"/>
          <w:u w:val="single"/>
          <w:lang w:val="it-IT"/>
        </w:rPr>
      </w:pPr>
    </w:p>
    <w:p w14:paraId="1825EB89" w14:textId="77777777" w:rsidR="002006D0" w:rsidRDefault="002006D0" w:rsidP="00933140">
      <w:pPr>
        <w:jc w:val="both"/>
        <w:rPr>
          <w:rFonts w:ascii="Times New Roman" w:hAnsi="Times New Roman" w:cs="Times New Roman"/>
          <w:sz w:val="24"/>
          <w:szCs w:val="24"/>
          <w:u w:val="single"/>
          <w:lang w:val="it-IT"/>
        </w:rPr>
      </w:pPr>
    </w:p>
    <w:p w14:paraId="32B5A071" w14:textId="77777777" w:rsidR="002006D0" w:rsidRDefault="002006D0" w:rsidP="00933140">
      <w:pPr>
        <w:jc w:val="both"/>
        <w:rPr>
          <w:rFonts w:ascii="Times New Roman" w:hAnsi="Times New Roman" w:cs="Times New Roman"/>
          <w:sz w:val="24"/>
          <w:szCs w:val="24"/>
          <w:u w:val="single"/>
          <w:lang w:val="it-IT"/>
        </w:rPr>
      </w:pPr>
    </w:p>
    <w:p w14:paraId="26ADCF8D" w14:textId="77777777" w:rsidR="002006D0" w:rsidRDefault="002006D0" w:rsidP="00933140">
      <w:pPr>
        <w:jc w:val="both"/>
        <w:rPr>
          <w:rFonts w:ascii="Times New Roman" w:hAnsi="Times New Roman" w:cs="Times New Roman"/>
          <w:sz w:val="24"/>
          <w:szCs w:val="24"/>
          <w:u w:val="single"/>
          <w:lang w:val="it-IT"/>
        </w:rPr>
      </w:pPr>
    </w:p>
    <w:p w14:paraId="1F8A14CD" w14:textId="77777777" w:rsidR="002006D0" w:rsidRDefault="002006D0" w:rsidP="00933140">
      <w:pPr>
        <w:jc w:val="both"/>
        <w:rPr>
          <w:rFonts w:ascii="Times New Roman" w:hAnsi="Times New Roman" w:cs="Times New Roman"/>
          <w:sz w:val="24"/>
          <w:szCs w:val="24"/>
          <w:u w:val="single"/>
          <w:lang w:val="it-IT"/>
        </w:rPr>
      </w:pPr>
    </w:p>
    <w:p w14:paraId="0FC12404" w14:textId="77777777" w:rsidR="002006D0" w:rsidRDefault="002006D0" w:rsidP="00933140">
      <w:pPr>
        <w:jc w:val="both"/>
        <w:rPr>
          <w:rFonts w:ascii="Times New Roman" w:hAnsi="Times New Roman" w:cs="Times New Roman"/>
          <w:sz w:val="24"/>
          <w:szCs w:val="24"/>
          <w:u w:val="single"/>
          <w:lang w:val="it-IT"/>
        </w:rPr>
      </w:pPr>
    </w:p>
    <w:p w14:paraId="3C6386AA" w14:textId="77777777" w:rsidR="002006D0" w:rsidRDefault="002006D0" w:rsidP="00933140">
      <w:pPr>
        <w:jc w:val="both"/>
        <w:rPr>
          <w:rFonts w:ascii="Times New Roman" w:hAnsi="Times New Roman" w:cs="Times New Roman"/>
          <w:sz w:val="24"/>
          <w:szCs w:val="24"/>
          <w:u w:val="single"/>
          <w:lang w:val="it-IT"/>
        </w:rPr>
      </w:pPr>
    </w:p>
    <w:p w14:paraId="075A11E9" w14:textId="77777777" w:rsidR="002006D0" w:rsidRDefault="002006D0" w:rsidP="00933140">
      <w:pPr>
        <w:jc w:val="both"/>
        <w:rPr>
          <w:rFonts w:ascii="Times New Roman" w:hAnsi="Times New Roman" w:cs="Times New Roman"/>
          <w:sz w:val="24"/>
          <w:szCs w:val="24"/>
          <w:u w:val="single"/>
          <w:lang w:val="it-IT"/>
        </w:rPr>
      </w:pPr>
    </w:p>
    <w:p w14:paraId="5F9CBF20" w14:textId="77777777" w:rsidR="002006D0" w:rsidRDefault="002006D0" w:rsidP="002006D0">
      <w:pPr>
        <w:spacing w:before="100" w:beforeAutospacing="1" w:after="100" w:afterAutospacing="1" w:line="240" w:lineRule="auto"/>
        <w:jc w:val="both"/>
        <w:outlineLvl w:val="1"/>
        <w:rPr>
          <w:rFonts w:ascii="Times New Roman" w:eastAsia="Times New Roman" w:hAnsi="Times New Roman" w:cs="Times New Roman"/>
          <w:b/>
          <w:bCs/>
          <w:kern w:val="0"/>
          <w:sz w:val="28"/>
          <w:szCs w:val="28"/>
          <w:lang w:val="it-IT"/>
          <w14:ligatures w14:val="none"/>
        </w:rPr>
      </w:pPr>
      <w:r>
        <w:rPr>
          <w:rFonts w:ascii="Times New Roman" w:eastAsia="Times New Roman" w:hAnsi="Times New Roman" w:cs="Times New Roman"/>
          <w:b/>
          <w:bCs/>
          <w:kern w:val="0"/>
          <w:sz w:val="28"/>
          <w:szCs w:val="28"/>
          <w:lang w:val="it-IT"/>
          <w14:ligatures w14:val="none"/>
        </w:rPr>
        <w:lastRenderedPageBreak/>
        <w:t>Grilă de evaluare – Concurs de scriere creativă (clasele IX–X)</w:t>
      </w:r>
    </w:p>
    <w:p w14:paraId="1B5D2277" w14:textId="77777777" w:rsidR="002006D0" w:rsidRDefault="002006D0" w:rsidP="002006D0">
      <w:pPr>
        <w:spacing w:before="100" w:beforeAutospacing="1" w:after="100" w:afterAutospacing="1" w:line="240" w:lineRule="auto"/>
        <w:jc w:val="both"/>
        <w:rPr>
          <w:rFonts w:ascii="Times New Roman" w:eastAsia="Times New Roman" w:hAnsi="Times New Roman" w:cs="Times New Roman"/>
          <w:kern w:val="0"/>
          <w:sz w:val="28"/>
          <w:szCs w:val="28"/>
          <w:lang w:val="it-IT"/>
          <w14:ligatures w14:val="none"/>
        </w:rPr>
      </w:pPr>
      <w:r>
        <w:rPr>
          <w:rFonts w:ascii="Times New Roman" w:eastAsia="Times New Roman" w:hAnsi="Times New Roman" w:cs="Times New Roman"/>
          <w:b/>
          <w:bCs/>
          <w:kern w:val="0"/>
          <w:sz w:val="28"/>
          <w:szCs w:val="28"/>
          <w:lang w:val="it-IT"/>
          <w14:ligatures w14:val="none"/>
        </w:rPr>
        <w:t>Eseu narativ-creativ: „Alexandru Ioan Cuza și influencerul de azi”</w:t>
      </w:r>
      <w:r>
        <w:rPr>
          <w:rFonts w:ascii="Times New Roman" w:eastAsia="Times New Roman" w:hAnsi="Times New Roman" w:cs="Times New Roman"/>
          <w:kern w:val="0"/>
          <w:sz w:val="28"/>
          <w:szCs w:val="28"/>
          <w:lang w:val="it-IT"/>
          <w14:ligatures w14:val="none"/>
        </w:rPr>
        <w:br/>
      </w:r>
      <w:r>
        <w:rPr>
          <w:rFonts w:ascii="Times New Roman" w:eastAsia="Times New Roman" w:hAnsi="Times New Roman" w:cs="Times New Roman"/>
          <w:b/>
          <w:bCs/>
          <w:kern w:val="0"/>
          <w:sz w:val="28"/>
          <w:szCs w:val="28"/>
          <w:lang w:val="it-IT"/>
          <w14:ligatures w14:val="none"/>
        </w:rPr>
        <w:t>Punctaj total: 100 puncte</w:t>
      </w:r>
    </w:p>
    <w:tbl>
      <w:tblPr>
        <w:tblW w:w="0" w:type="auto"/>
        <w:tblCellSpacing w:w="15" w:type="dxa"/>
        <w:tblLook w:val="04A0" w:firstRow="1" w:lastRow="0" w:firstColumn="1" w:lastColumn="0" w:noHBand="0" w:noVBand="1"/>
      </w:tblPr>
      <w:tblGrid>
        <w:gridCol w:w="2687"/>
        <w:gridCol w:w="6017"/>
        <w:gridCol w:w="809"/>
      </w:tblGrid>
      <w:tr w:rsidR="002006D0" w14:paraId="541405E4" w14:textId="77777777">
        <w:trPr>
          <w:tblHeader/>
          <w:tblCellSpacing w:w="15" w:type="dxa"/>
        </w:trPr>
        <w:tc>
          <w:tcPr>
            <w:tcW w:w="0" w:type="auto"/>
            <w:tcMar>
              <w:top w:w="15" w:type="dxa"/>
              <w:left w:w="15" w:type="dxa"/>
              <w:bottom w:w="15" w:type="dxa"/>
              <w:right w:w="15" w:type="dxa"/>
            </w:tcMar>
            <w:vAlign w:val="center"/>
            <w:hideMark/>
          </w:tcPr>
          <w:p w14:paraId="5F000206" w14:textId="77777777" w:rsidR="002006D0" w:rsidRDefault="002006D0">
            <w:pPr>
              <w:spacing w:after="0" w:line="240" w:lineRule="auto"/>
              <w:jc w:val="center"/>
              <w:rPr>
                <w:rFonts w:ascii="Times New Roman" w:eastAsia="Times New Roman" w:hAnsi="Times New Roman" w:cs="Times New Roman"/>
                <w:b/>
                <w:bCs/>
                <w:kern w:val="0"/>
                <w:lang w:val="ro-RO" w:eastAsia="ro-RO"/>
                <w14:ligatures w14:val="none"/>
              </w:rPr>
            </w:pPr>
            <w:r>
              <w:rPr>
                <w:rFonts w:ascii="Times New Roman" w:eastAsia="Times New Roman" w:hAnsi="Times New Roman" w:cs="Times New Roman"/>
                <w:b/>
                <w:bCs/>
                <w:kern w:val="0"/>
                <w:lang w:val="ro-RO" w:eastAsia="ro-RO"/>
                <w14:ligatures w14:val="none"/>
              </w:rPr>
              <w:t>Criteriu de evaluare</w:t>
            </w:r>
          </w:p>
        </w:tc>
        <w:tc>
          <w:tcPr>
            <w:tcW w:w="0" w:type="auto"/>
            <w:tcMar>
              <w:top w:w="15" w:type="dxa"/>
              <w:left w:w="15" w:type="dxa"/>
              <w:bottom w:w="15" w:type="dxa"/>
              <w:right w:w="15" w:type="dxa"/>
            </w:tcMar>
            <w:vAlign w:val="center"/>
            <w:hideMark/>
          </w:tcPr>
          <w:p w14:paraId="1E5A955F" w14:textId="77777777" w:rsidR="002006D0" w:rsidRDefault="002006D0">
            <w:pPr>
              <w:spacing w:after="0" w:line="240" w:lineRule="auto"/>
              <w:jc w:val="center"/>
              <w:rPr>
                <w:rFonts w:ascii="Times New Roman" w:eastAsia="Times New Roman" w:hAnsi="Times New Roman" w:cs="Times New Roman"/>
                <w:b/>
                <w:bCs/>
                <w:kern w:val="0"/>
                <w:lang w:val="ro-RO" w:eastAsia="ro-RO"/>
                <w14:ligatures w14:val="none"/>
              </w:rPr>
            </w:pPr>
            <w:r>
              <w:rPr>
                <w:rFonts w:ascii="Times New Roman" w:eastAsia="Times New Roman" w:hAnsi="Times New Roman" w:cs="Times New Roman"/>
                <w:b/>
                <w:bCs/>
                <w:kern w:val="0"/>
                <w:lang w:val="ro-RO" w:eastAsia="ro-RO"/>
                <w14:ligatures w14:val="none"/>
              </w:rPr>
              <w:t>Descriere</w:t>
            </w:r>
          </w:p>
        </w:tc>
        <w:tc>
          <w:tcPr>
            <w:tcW w:w="0" w:type="auto"/>
            <w:tcMar>
              <w:top w:w="15" w:type="dxa"/>
              <w:left w:w="15" w:type="dxa"/>
              <w:bottom w:w="15" w:type="dxa"/>
              <w:right w:w="15" w:type="dxa"/>
            </w:tcMar>
            <w:vAlign w:val="center"/>
            <w:hideMark/>
          </w:tcPr>
          <w:p w14:paraId="1421144A" w14:textId="77777777" w:rsidR="002006D0" w:rsidRDefault="002006D0">
            <w:pPr>
              <w:spacing w:after="0" w:line="240" w:lineRule="auto"/>
              <w:jc w:val="center"/>
              <w:rPr>
                <w:rFonts w:ascii="Times New Roman" w:eastAsia="Times New Roman" w:hAnsi="Times New Roman" w:cs="Times New Roman"/>
                <w:b/>
                <w:bCs/>
                <w:kern w:val="0"/>
                <w:lang w:val="ro-RO" w:eastAsia="ro-RO"/>
                <w14:ligatures w14:val="none"/>
              </w:rPr>
            </w:pPr>
            <w:r>
              <w:rPr>
                <w:rFonts w:ascii="Times New Roman" w:eastAsia="Times New Roman" w:hAnsi="Times New Roman" w:cs="Times New Roman"/>
                <w:b/>
                <w:bCs/>
                <w:kern w:val="0"/>
                <w:lang w:val="ro-RO" w:eastAsia="ro-RO"/>
                <w14:ligatures w14:val="none"/>
              </w:rPr>
              <w:t>Punctaj</w:t>
            </w:r>
          </w:p>
        </w:tc>
      </w:tr>
      <w:tr w:rsidR="002006D0" w14:paraId="02FBFB31" w14:textId="77777777">
        <w:trPr>
          <w:tblCellSpacing w:w="15" w:type="dxa"/>
        </w:trPr>
        <w:tc>
          <w:tcPr>
            <w:tcW w:w="0" w:type="auto"/>
            <w:tcMar>
              <w:top w:w="15" w:type="dxa"/>
              <w:left w:w="15" w:type="dxa"/>
              <w:bottom w:w="15" w:type="dxa"/>
              <w:right w:w="15" w:type="dxa"/>
            </w:tcMar>
            <w:vAlign w:val="center"/>
            <w:hideMark/>
          </w:tcPr>
          <w:p w14:paraId="1F32DFB6" w14:textId="77777777" w:rsidR="002006D0" w:rsidRDefault="002006D0">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Originalitate și creativitate</w:t>
            </w:r>
          </w:p>
        </w:tc>
        <w:tc>
          <w:tcPr>
            <w:tcW w:w="0" w:type="auto"/>
            <w:tcMar>
              <w:top w:w="15" w:type="dxa"/>
              <w:left w:w="15" w:type="dxa"/>
              <w:bottom w:w="15" w:type="dxa"/>
              <w:right w:w="15" w:type="dxa"/>
            </w:tcMar>
            <w:vAlign w:val="center"/>
            <w:hideMark/>
          </w:tcPr>
          <w:p w14:paraId="7DBD0176" w14:textId="77777777" w:rsidR="002006D0" w:rsidRDefault="002006D0">
            <w:pPr>
              <w:spacing w:after="0" w:line="240" w:lineRule="auto"/>
              <w:rPr>
                <w:rFonts w:ascii="Times New Roman" w:eastAsia="Times New Roman" w:hAnsi="Times New Roman" w:cs="Times New Roman"/>
                <w:kern w:val="0"/>
                <w:lang w:val="it-IT" w:eastAsia="ro-RO"/>
                <w14:ligatures w14:val="none"/>
              </w:rPr>
            </w:pPr>
            <w:r>
              <w:rPr>
                <w:rFonts w:ascii="Times New Roman" w:eastAsia="Times New Roman" w:hAnsi="Times New Roman" w:cs="Times New Roman"/>
                <w:kern w:val="0"/>
                <w:lang w:val="it-IT" w:eastAsia="ro-RO"/>
                <w14:ligatures w14:val="none"/>
              </w:rPr>
              <w:t>Originalitatea ideii, caracterul creativ al întâlnirii dintre personajele din trecut și prezent, folosirea inspirată a dialogului și/sau descrierii</w:t>
            </w:r>
          </w:p>
        </w:tc>
        <w:tc>
          <w:tcPr>
            <w:tcW w:w="0" w:type="auto"/>
            <w:tcMar>
              <w:top w:w="15" w:type="dxa"/>
              <w:left w:w="15" w:type="dxa"/>
              <w:bottom w:w="15" w:type="dxa"/>
              <w:right w:w="15" w:type="dxa"/>
            </w:tcMar>
            <w:vAlign w:val="center"/>
            <w:hideMark/>
          </w:tcPr>
          <w:p w14:paraId="56EDFC7C" w14:textId="77777777" w:rsidR="002006D0" w:rsidRDefault="002006D0">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20 p</w:t>
            </w:r>
          </w:p>
        </w:tc>
      </w:tr>
      <w:tr w:rsidR="002006D0" w14:paraId="25D34CCC" w14:textId="77777777">
        <w:trPr>
          <w:tblCellSpacing w:w="15" w:type="dxa"/>
        </w:trPr>
        <w:tc>
          <w:tcPr>
            <w:tcW w:w="0" w:type="auto"/>
            <w:tcMar>
              <w:top w:w="15" w:type="dxa"/>
              <w:left w:w="15" w:type="dxa"/>
              <w:bottom w:w="15" w:type="dxa"/>
              <w:right w:w="15" w:type="dxa"/>
            </w:tcMar>
            <w:vAlign w:val="center"/>
            <w:hideMark/>
          </w:tcPr>
          <w:p w14:paraId="17E0279F" w14:textId="77777777" w:rsidR="002006D0" w:rsidRDefault="002006D0">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Valorificarea temei istorice</w:t>
            </w:r>
          </w:p>
        </w:tc>
        <w:tc>
          <w:tcPr>
            <w:tcW w:w="0" w:type="auto"/>
            <w:tcMar>
              <w:top w:w="15" w:type="dxa"/>
              <w:left w:w="15" w:type="dxa"/>
              <w:bottom w:w="15" w:type="dxa"/>
              <w:right w:w="15" w:type="dxa"/>
            </w:tcMar>
            <w:vAlign w:val="center"/>
            <w:hideMark/>
          </w:tcPr>
          <w:p w14:paraId="0D5CC7AC" w14:textId="77777777" w:rsidR="002006D0" w:rsidRDefault="002006D0">
            <w:pPr>
              <w:spacing w:after="0" w:line="240" w:lineRule="auto"/>
              <w:rPr>
                <w:rFonts w:ascii="Times New Roman" w:eastAsia="Times New Roman" w:hAnsi="Times New Roman" w:cs="Times New Roman"/>
                <w:kern w:val="0"/>
                <w:lang w:val="it-IT" w:eastAsia="ro-RO"/>
                <w14:ligatures w14:val="none"/>
              </w:rPr>
            </w:pPr>
            <w:r>
              <w:rPr>
                <w:rFonts w:ascii="Times New Roman" w:eastAsia="Times New Roman" w:hAnsi="Times New Roman" w:cs="Times New Roman"/>
                <w:kern w:val="0"/>
                <w:lang w:val="it-IT" w:eastAsia="ro-RO"/>
                <w14:ligatures w14:val="none"/>
              </w:rPr>
              <w:t>Prezentarea semnificației Unirii Principatelor Române și integrarea corectă a figurii lui Alexandru Ioan Cuza</w:t>
            </w:r>
          </w:p>
        </w:tc>
        <w:tc>
          <w:tcPr>
            <w:tcW w:w="0" w:type="auto"/>
            <w:tcMar>
              <w:top w:w="15" w:type="dxa"/>
              <w:left w:w="15" w:type="dxa"/>
              <w:bottom w:w="15" w:type="dxa"/>
              <w:right w:w="15" w:type="dxa"/>
            </w:tcMar>
            <w:vAlign w:val="center"/>
            <w:hideMark/>
          </w:tcPr>
          <w:p w14:paraId="3B64D1D9" w14:textId="77777777" w:rsidR="002006D0" w:rsidRDefault="002006D0">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20 p</w:t>
            </w:r>
          </w:p>
        </w:tc>
      </w:tr>
      <w:tr w:rsidR="002006D0" w14:paraId="5433E8A7" w14:textId="77777777">
        <w:trPr>
          <w:tblCellSpacing w:w="15" w:type="dxa"/>
        </w:trPr>
        <w:tc>
          <w:tcPr>
            <w:tcW w:w="0" w:type="auto"/>
            <w:tcMar>
              <w:top w:w="15" w:type="dxa"/>
              <w:left w:w="15" w:type="dxa"/>
              <w:bottom w:w="15" w:type="dxa"/>
              <w:right w:w="15" w:type="dxa"/>
            </w:tcMar>
            <w:vAlign w:val="center"/>
            <w:hideMark/>
          </w:tcPr>
          <w:p w14:paraId="3635F538" w14:textId="77777777" w:rsidR="002006D0" w:rsidRDefault="002006D0">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Evidențierea valorilor naționale</w:t>
            </w:r>
          </w:p>
        </w:tc>
        <w:tc>
          <w:tcPr>
            <w:tcW w:w="0" w:type="auto"/>
            <w:tcMar>
              <w:top w:w="15" w:type="dxa"/>
              <w:left w:w="15" w:type="dxa"/>
              <w:bottom w:w="15" w:type="dxa"/>
              <w:right w:w="15" w:type="dxa"/>
            </w:tcMar>
            <w:vAlign w:val="center"/>
            <w:hideMark/>
          </w:tcPr>
          <w:p w14:paraId="4F0D2748" w14:textId="77777777" w:rsidR="002006D0" w:rsidRDefault="002006D0">
            <w:pPr>
              <w:spacing w:after="0" w:line="240" w:lineRule="auto"/>
              <w:rPr>
                <w:rFonts w:ascii="Times New Roman" w:eastAsia="Times New Roman" w:hAnsi="Times New Roman" w:cs="Times New Roman"/>
                <w:kern w:val="0"/>
                <w:lang w:val="it-IT" w:eastAsia="ro-RO"/>
                <w14:ligatures w14:val="none"/>
              </w:rPr>
            </w:pPr>
            <w:r>
              <w:rPr>
                <w:rFonts w:ascii="Times New Roman" w:eastAsia="Times New Roman" w:hAnsi="Times New Roman" w:cs="Times New Roman"/>
                <w:kern w:val="0"/>
                <w:lang w:val="it-IT" w:eastAsia="ro-RO"/>
                <w14:ligatures w14:val="none"/>
              </w:rPr>
              <w:t>Claritatea și relevanța valorilor promovate (unitate, responsabilitate, solidaritate, viziune) și modul în care sunt ilustrate în text</w:t>
            </w:r>
          </w:p>
        </w:tc>
        <w:tc>
          <w:tcPr>
            <w:tcW w:w="0" w:type="auto"/>
            <w:tcMar>
              <w:top w:w="15" w:type="dxa"/>
              <w:left w:w="15" w:type="dxa"/>
              <w:bottom w:w="15" w:type="dxa"/>
              <w:right w:w="15" w:type="dxa"/>
            </w:tcMar>
            <w:vAlign w:val="center"/>
            <w:hideMark/>
          </w:tcPr>
          <w:p w14:paraId="46A8C900" w14:textId="77777777" w:rsidR="002006D0" w:rsidRDefault="002006D0">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20 p</w:t>
            </w:r>
          </w:p>
        </w:tc>
      </w:tr>
      <w:tr w:rsidR="002006D0" w14:paraId="1003F291" w14:textId="77777777">
        <w:trPr>
          <w:tblCellSpacing w:w="15" w:type="dxa"/>
        </w:trPr>
        <w:tc>
          <w:tcPr>
            <w:tcW w:w="0" w:type="auto"/>
            <w:tcMar>
              <w:top w:w="15" w:type="dxa"/>
              <w:left w:w="15" w:type="dxa"/>
              <w:bottom w:w="15" w:type="dxa"/>
              <w:right w:w="15" w:type="dxa"/>
            </w:tcMar>
            <w:vAlign w:val="center"/>
            <w:hideMark/>
          </w:tcPr>
          <w:p w14:paraId="66713ED5" w14:textId="77777777" w:rsidR="002006D0" w:rsidRDefault="002006D0">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Reinterpretarea modernă a valorilor</w:t>
            </w:r>
          </w:p>
        </w:tc>
        <w:tc>
          <w:tcPr>
            <w:tcW w:w="0" w:type="auto"/>
            <w:tcMar>
              <w:top w:w="15" w:type="dxa"/>
              <w:left w:w="15" w:type="dxa"/>
              <w:bottom w:w="15" w:type="dxa"/>
              <w:right w:w="15" w:type="dxa"/>
            </w:tcMar>
            <w:vAlign w:val="center"/>
            <w:hideMark/>
          </w:tcPr>
          <w:p w14:paraId="21846E5D" w14:textId="77777777" w:rsidR="002006D0" w:rsidRDefault="002006D0">
            <w:pPr>
              <w:spacing w:after="0" w:line="240" w:lineRule="auto"/>
              <w:rPr>
                <w:rFonts w:ascii="Times New Roman" w:eastAsia="Times New Roman" w:hAnsi="Times New Roman" w:cs="Times New Roman"/>
                <w:kern w:val="0"/>
                <w:lang w:val="it-IT" w:eastAsia="ro-RO"/>
                <w14:ligatures w14:val="none"/>
              </w:rPr>
            </w:pPr>
            <w:r>
              <w:rPr>
                <w:rFonts w:ascii="Times New Roman" w:eastAsia="Times New Roman" w:hAnsi="Times New Roman" w:cs="Times New Roman"/>
                <w:kern w:val="0"/>
                <w:lang w:val="it-IT" w:eastAsia="ro-RO"/>
                <w14:ligatures w14:val="none"/>
              </w:rPr>
              <w:t>Capacitatea de a arăta cum valorile istorice pot fi transmise tinerilor prin mijloace moderne (social media, influenceri, comunicare digitală)</w:t>
            </w:r>
          </w:p>
        </w:tc>
        <w:tc>
          <w:tcPr>
            <w:tcW w:w="0" w:type="auto"/>
            <w:tcMar>
              <w:top w:w="15" w:type="dxa"/>
              <w:left w:w="15" w:type="dxa"/>
              <w:bottom w:w="15" w:type="dxa"/>
              <w:right w:w="15" w:type="dxa"/>
            </w:tcMar>
            <w:vAlign w:val="center"/>
            <w:hideMark/>
          </w:tcPr>
          <w:p w14:paraId="708A985C" w14:textId="77777777" w:rsidR="002006D0" w:rsidRDefault="002006D0">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20 p</w:t>
            </w:r>
          </w:p>
        </w:tc>
      </w:tr>
      <w:tr w:rsidR="002006D0" w14:paraId="2690A091" w14:textId="77777777">
        <w:trPr>
          <w:tblCellSpacing w:w="15" w:type="dxa"/>
        </w:trPr>
        <w:tc>
          <w:tcPr>
            <w:tcW w:w="0" w:type="auto"/>
            <w:tcMar>
              <w:top w:w="15" w:type="dxa"/>
              <w:left w:w="15" w:type="dxa"/>
              <w:bottom w:w="15" w:type="dxa"/>
              <w:right w:w="15" w:type="dxa"/>
            </w:tcMar>
            <w:vAlign w:val="center"/>
            <w:hideMark/>
          </w:tcPr>
          <w:p w14:paraId="027D62F2" w14:textId="77777777" w:rsidR="002006D0" w:rsidRDefault="002006D0">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Coerență, fluență și corectitudine lingvistică</w:t>
            </w:r>
          </w:p>
        </w:tc>
        <w:tc>
          <w:tcPr>
            <w:tcW w:w="0" w:type="auto"/>
            <w:tcMar>
              <w:top w:w="15" w:type="dxa"/>
              <w:left w:w="15" w:type="dxa"/>
              <w:bottom w:w="15" w:type="dxa"/>
              <w:right w:w="15" w:type="dxa"/>
            </w:tcMar>
            <w:vAlign w:val="center"/>
            <w:hideMark/>
          </w:tcPr>
          <w:p w14:paraId="1F498F38" w14:textId="77777777" w:rsidR="002006D0" w:rsidRDefault="002006D0">
            <w:pPr>
              <w:spacing w:after="0" w:line="240" w:lineRule="auto"/>
              <w:rPr>
                <w:rFonts w:ascii="Times New Roman" w:eastAsia="Times New Roman" w:hAnsi="Times New Roman" w:cs="Times New Roman"/>
                <w:kern w:val="0"/>
                <w:lang w:val="it-IT" w:eastAsia="ro-RO"/>
                <w14:ligatures w14:val="none"/>
              </w:rPr>
            </w:pPr>
            <w:r>
              <w:rPr>
                <w:rFonts w:ascii="Times New Roman" w:eastAsia="Times New Roman" w:hAnsi="Times New Roman" w:cs="Times New Roman"/>
                <w:kern w:val="0"/>
                <w:lang w:val="it-IT" w:eastAsia="ro-RO"/>
                <w14:ligatures w14:val="none"/>
              </w:rPr>
              <w:t>Organizarea logică a ideilor, fluența discursului, respectarea normelor limbii străine și a cerințelor de redactare</w:t>
            </w:r>
          </w:p>
        </w:tc>
        <w:tc>
          <w:tcPr>
            <w:tcW w:w="0" w:type="auto"/>
            <w:tcMar>
              <w:top w:w="15" w:type="dxa"/>
              <w:left w:w="15" w:type="dxa"/>
              <w:bottom w:w="15" w:type="dxa"/>
              <w:right w:w="15" w:type="dxa"/>
            </w:tcMar>
            <w:vAlign w:val="center"/>
            <w:hideMark/>
          </w:tcPr>
          <w:p w14:paraId="64081EC0" w14:textId="77777777" w:rsidR="002006D0" w:rsidRDefault="002006D0">
            <w:pPr>
              <w:spacing w:after="0" w:line="240" w:lineRule="auto"/>
              <w:rPr>
                <w:rFonts w:ascii="Times New Roman" w:eastAsia="Times New Roman" w:hAnsi="Times New Roman" w:cs="Times New Roman"/>
                <w:kern w:val="0"/>
                <w:lang w:val="ro-RO" w:eastAsia="ro-RO"/>
                <w14:ligatures w14:val="none"/>
              </w:rPr>
            </w:pPr>
            <w:r>
              <w:rPr>
                <w:rFonts w:ascii="Times New Roman" w:eastAsia="Times New Roman" w:hAnsi="Times New Roman" w:cs="Times New Roman"/>
                <w:b/>
                <w:bCs/>
                <w:kern w:val="0"/>
                <w:lang w:val="ro-RO" w:eastAsia="ro-RO"/>
                <w14:ligatures w14:val="none"/>
              </w:rPr>
              <w:t>20 p</w:t>
            </w:r>
          </w:p>
        </w:tc>
      </w:tr>
    </w:tbl>
    <w:p w14:paraId="156C94F9" w14:textId="77777777" w:rsidR="002006D0" w:rsidRDefault="002006D0" w:rsidP="002006D0">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29849D8C">
          <v:rect id="_x0000_i1025" style="width:468pt;height:1.2pt" o:hralign="center" o:hrstd="t" o:hr="t" fillcolor="#a0a0a0" stroked="f"/>
        </w:pict>
      </w:r>
    </w:p>
    <w:p w14:paraId="019BD413" w14:textId="77777777" w:rsidR="002006D0" w:rsidRDefault="002006D0" w:rsidP="002006D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proofErr w:type="spellStart"/>
      <w:r>
        <w:rPr>
          <w:rFonts w:ascii="Times New Roman" w:eastAsia="Times New Roman" w:hAnsi="Times New Roman" w:cs="Times New Roman"/>
          <w:b/>
          <w:bCs/>
          <w:kern w:val="0"/>
          <w:sz w:val="27"/>
          <w:szCs w:val="27"/>
          <w14:ligatures w14:val="none"/>
        </w:rPr>
        <w:t>Observații</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pentru</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evaluatori</w:t>
      </w:r>
      <w:proofErr w:type="spellEnd"/>
      <w:r>
        <w:rPr>
          <w:rFonts w:ascii="Times New Roman" w:eastAsia="Times New Roman" w:hAnsi="Times New Roman" w:cs="Times New Roman"/>
          <w:b/>
          <w:bCs/>
          <w:kern w:val="0"/>
          <w:sz w:val="27"/>
          <w:szCs w:val="27"/>
          <w14:ligatures w14:val="none"/>
        </w:rPr>
        <w:t>:</w:t>
      </w:r>
    </w:p>
    <w:p w14:paraId="5223988B" w14:textId="77777777" w:rsidR="002006D0" w:rsidRDefault="002006D0" w:rsidP="002006D0">
      <w:pPr>
        <w:numPr>
          <w:ilvl w:val="0"/>
          <w:numId w:val="21"/>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 xml:space="preserve">Se încurajează </w:t>
      </w:r>
      <w:r>
        <w:rPr>
          <w:rFonts w:ascii="Times New Roman" w:eastAsia="Times New Roman" w:hAnsi="Times New Roman" w:cs="Times New Roman"/>
          <w:b/>
          <w:bCs/>
          <w:kern w:val="0"/>
          <w:lang w:val="it-IT"/>
          <w14:ligatures w14:val="none"/>
        </w:rPr>
        <w:t>imaginația și exprimarea personală</w:t>
      </w:r>
      <w:r>
        <w:rPr>
          <w:rFonts w:ascii="Times New Roman" w:eastAsia="Times New Roman" w:hAnsi="Times New Roman" w:cs="Times New Roman"/>
          <w:kern w:val="0"/>
          <w:lang w:val="it-IT"/>
          <w14:ligatures w14:val="none"/>
        </w:rPr>
        <w:t>, nu reproducerea de informații strict istorice.</w:t>
      </w:r>
    </w:p>
    <w:p w14:paraId="3A9FFCD1" w14:textId="77777777" w:rsidR="002006D0" w:rsidRDefault="002006D0" w:rsidP="002006D0">
      <w:pPr>
        <w:numPr>
          <w:ilvl w:val="0"/>
          <w:numId w:val="21"/>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 xml:space="preserve">Micile erori lingvistice nu vor fi penalizate excesiv dacă </w:t>
      </w:r>
      <w:r>
        <w:rPr>
          <w:rFonts w:ascii="Times New Roman" w:eastAsia="Times New Roman" w:hAnsi="Times New Roman" w:cs="Times New Roman"/>
          <w:b/>
          <w:bCs/>
          <w:kern w:val="0"/>
          <w:lang w:val="it-IT"/>
          <w14:ligatures w14:val="none"/>
        </w:rPr>
        <w:t>mesajul este clar și coerent</w:t>
      </w:r>
      <w:r>
        <w:rPr>
          <w:rFonts w:ascii="Times New Roman" w:eastAsia="Times New Roman" w:hAnsi="Times New Roman" w:cs="Times New Roman"/>
          <w:kern w:val="0"/>
          <w:lang w:val="it-IT"/>
          <w14:ligatures w14:val="none"/>
        </w:rPr>
        <w:t>.</w:t>
      </w:r>
    </w:p>
    <w:p w14:paraId="26B2A795" w14:textId="77777777" w:rsidR="002006D0" w:rsidRDefault="002006D0" w:rsidP="002006D0">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Se </w:t>
      </w:r>
      <w:proofErr w:type="spellStart"/>
      <w:r>
        <w:rPr>
          <w:rFonts w:ascii="Times New Roman" w:eastAsia="Times New Roman" w:hAnsi="Times New Roman" w:cs="Times New Roman"/>
          <w:kern w:val="0"/>
          <w14:ligatures w14:val="none"/>
        </w:rPr>
        <w:t>punctează</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pozitiv</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b/>
          <w:bCs/>
          <w:kern w:val="0"/>
          <w14:ligatures w14:val="none"/>
        </w:rPr>
        <w:t>tonul</w:t>
      </w:r>
      <w:proofErr w:type="spellEnd"/>
      <w:r>
        <w:rPr>
          <w:rFonts w:ascii="Times New Roman" w:eastAsia="Times New Roman" w:hAnsi="Times New Roman" w:cs="Times New Roman"/>
          <w:b/>
          <w:bCs/>
          <w:kern w:val="0"/>
          <w14:ligatures w14:val="none"/>
        </w:rPr>
        <w:t xml:space="preserve"> actual, </w:t>
      </w:r>
      <w:proofErr w:type="spellStart"/>
      <w:r>
        <w:rPr>
          <w:rFonts w:ascii="Times New Roman" w:eastAsia="Times New Roman" w:hAnsi="Times New Roman" w:cs="Times New Roman"/>
          <w:b/>
          <w:bCs/>
          <w:kern w:val="0"/>
          <w14:ligatures w14:val="none"/>
        </w:rPr>
        <w:t>apropiat</w:t>
      </w:r>
      <w:proofErr w:type="spellEnd"/>
      <w:r>
        <w:rPr>
          <w:rFonts w:ascii="Times New Roman" w:eastAsia="Times New Roman" w:hAnsi="Times New Roman" w:cs="Times New Roman"/>
          <w:b/>
          <w:bCs/>
          <w:kern w:val="0"/>
          <w14:ligatures w14:val="none"/>
        </w:rPr>
        <w:t xml:space="preserve"> de </w:t>
      </w:r>
      <w:proofErr w:type="spellStart"/>
      <w:r>
        <w:rPr>
          <w:rFonts w:ascii="Times New Roman" w:eastAsia="Times New Roman" w:hAnsi="Times New Roman" w:cs="Times New Roman"/>
          <w:b/>
          <w:bCs/>
          <w:kern w:val="0"/>
          <w14:ligatures w14:val="none"/>
        </w:rPr>
        <w:t>universul</w:t>
      </w:r>
      <w:proofErr w:type="spellEnd"/>
      <w:r>
        <w:rPr>
          <w:rFonts w:ascii="Times New Roman" w:eastAsia="Times New Roman" w:hAnsi="Times New Roman" w:cs="Times New Roman"/>
          <w:b/>
          <w:bCs/>
          <w:kern w:val="0"/>
          <w14:ligatures w14:val="none"/>
        </w:rPr>
        <w:t xml:space="preserve"> </w:t>
      </w:r>
      <w:proofErr w:type="spellStart"/>
      <w:r>
        <w:rPr>
          <w:rFonts w:ascii="Times New Roman" w:eastAsia="Times New Roman" w:hAnsi="Times New Roman" w:cs="Times New Roman"/>
          <w:b/>
          <w:bCs/>
          <w:kern w:val="0"/>
          <w14:ligatures w14:val="none"/>
        </w:rPr>
        <w:t>tinerilor</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atâta</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timp</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cât</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este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respectuos</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și</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adecvat</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temei</w:t>
      </w:r>
      <w:proofErr w:type="spellEnd"/>
      <w:r>
        <w:rPr>
          <w:rFonts w:ascii="Times New Roman" w:eastAsia="Times New Roman" w:hAnsi="Times New Roman" w:cs="Times New Roman"/>
          <w:kern w:val="0"/>
          <w14:ligatures w14:val="none"/>
        </w:rPr>
        <w:t>.</w:t>
      </w:r>
    </w:p>
    <w:p w14:paraId="2ED3C7D0" w14:textId="77777777" w:rsidR="002006D0" w:rsidRDefault="002006D0" w:rsidP="002006D0">
      <w:pPr>
        <w:rPr>
          <w:lang w:val="it-IT"/>
        </w:rPr>
      </w:pPr>
    </w:p>
    <w:p w14:paraId="0DA53162" w14:textId="77777777" w:rsidR="002006D0" w:rsidRDefault="002006D0" w:rsidP="002006D0">
      <w:pPr>
        <w:rPr>
          <w:lang w:val="it-IT"/>
        </w:rPr>
      </w:pPr>
    </w:p>
    <w:p w14:paraId="156446A2" w14:textId="77777777" w:rsidR="002006D0" w:rsidRDefault="002006D0" w:rsidP="002006D0">
      <w:pPr>
        <w:rPr>
          <w:lang w:val="it-IT"/>
        </w:rPr>
      </w:pPr>
    </w:p>
    <w:p w14:paraId="42F67A03" w14:textId="77777777" w:rsidR="002006D0" w:rsidRDefault="002006D0" w:rsidP="002006D0">
      <w:pPr>
        <w:rPr>
          <w:lang w:val="it-IT"/>
        </w:rPr>
      </w:pPr>
    </w:p>
    <w:p w14:paraId="04B391AC" w14:textId="77777777" w:rsidR="002006D0" w:rsidRDefault="002006D0" w:rsidP="002006D0">
      <w:pPr>
        <w:rPr>
          <w:lang w:val="it-IT"/>
        </w:rPr>
      </w:pPr>
    </w:p>
    <w:p w14:paraId="77E81905" w14:textId="77777777" w:rsidR="002006D0" w:rsidRDefault="002006D0" w:rsidP="002006D0">
      <w:pPr>
        <w:jc w:val="both"/>
        <w:rPr>
          <w:rFonts w:ascii="Times New Roman" w:hAnsi="Times New Roman" w:cs="Times New Roman"/>
          <w:sz w:val="24"/>
          <w:szCs w:val="24"/>
          <w:u w:val="single"/>
          <w:lang w:val="it-IT"/>
        </w:rPr>
      </w:pPr>
    </w:p>
    <w:p w14:paraId="1E14D519" w14:textId="77777777" w:rsidR="002006D0" w:rsidRDefault="002006D0" w:rsidP="002006D0">
      <w:pPr>
        <w:jc w:val="both"/>
        <w:rPr>
          <w:rFonts w:ascii="Times New Roman" w:hAnsi="Times New Roman" w:cs="Times New Roman"/>
          <w:sz w:val="24"/>
          <w:szCs w:val="24"/>
          <w:u w:val="single"/>
          <w:lang w:val="it-IT"/>
        </w:rPr>
      </w:pPr>
    </w:p>
    <w:p w14:paraId="203FD25C" w14:textId="77777777" w:rsidR="002006D0" w:rsidRDefault="002006D0" w:rsidP="002006D0">
      <w:pPr>
        <w:jc w:val="both"/>
        <w:rPr>
          <w:rFonts w:ascii="Times New Roman" w:hAnsi="Times New Roman" w:cs="Times New Roman"/>
          <w:sz w:val="24"/>
          <w:szCs w:val="24"/>
          <w:u w:val="single"/>
          <w:lang w:val="it-IT"/>
        </w:rPr>
      </w:pPr>
    </w:p>
    <w:p w14:paraId="4B75E8B1" w14:textId="77777777" w:rsidR="002006D0" w:rsidRDefault="002006D0" w:rsidP="002006D0">
      <w:pPr>
        <w:jc w:val="both"/>
        <w:rPr>
          <w:rFonts w:ascii="Times New Roman" w:hAnsi="Times New Roman" w:cs="Times New Roman"/>
          <w:sz w:val="24"/>
          <w:szCs w:val="24"/>
          <w:u w:val="single"/>
          <w:lang w:val="it-IT"/>
        </w:rPr>
      </w:pPr>
    </w:p>
    <w:p w14:paraId="056C9CE8" w14:textId="77777777" w:rsidR="002006D0" w:rsidRDefault="002006D0" w:rsidP="002006D0">
      <w:pPr>
        <w:jc w:val="both"/>
        <w:rPr>
          <w:rFonts w:ascii="Times New Roman" w:hAnsi="Times New Roman" w:cs="Times New Roman"/>
          <w:sz w:val="24"/>
          <w:szCs w:val="24"/>
          <w:u w:val="single"/>
          <w:lang w:val="it-IT"/>
        </w:rPr>
      </w:pPr>
    </w:p>
    <w:p w14:paraId="32CC1226" w14:textId="77777777" w:rsidR="002006D0" w:rsidRDefault="002006D0" w:rsidP="002006D0">
      <w:pPr>
        <w:jc w:val="both"/>
        <w:rPr>
          <w:rFonts w:ascii="Times New Roman" w:hAnsi="Times New Roman" w:cs="Times New Roman"/>
          <w:sz w:val="24"/>
          <w:szCs w:val="24"/>
          <w:u w:val="single"/>
          <w:lang w:val="it-IT"/>
        </w:rPr>
      </w:pPr>
    </w:p>
    <w:p w14:paraId="59E1198A" w14:textId="77777777" w:rsidR="002006D0" w:rsidRDefault="002006D0" w:rsidP="002006D0">
      <w:pPr>
        <w:jc w:val="both"/>
        <w:rPr>
          <w:rFonts w:ascii="Times New Roman" w:hAnsi="Times New Roman" w:cs="Times New Roman"/>
          <w:sz w:val="24"/>
          <w:szCs w:val="24"/>
          <w:u w:val="single"/>
          <w:lang w:val="it-IT"/>
        </w:rPr>
      </w:pPr>
    </w:p>
    <w:p w14:paraId="2B9DA5E4" w14:textId="77777777" w:rsidR="002006D0" w:rsidRDefault="002006D0" w:rsidP="002006D0">
      <w:pPr>
        <w:jc w:val="both"/>
        <w:rPr>
          <w:rFonts w:ascii="Times New Roman" w:hAnsi="Times New Roman" w:cs="Times New Roman"/>
          <w:sz w:val="24"/>
          <w:szCs w:val="24"/>
          <w:u w:val="single"/>
          <w:lang w:val="it-IT"/>
        </w:rPr>
      </w:pPr>
    </w:p>
    <w:p w14:paraId="59F1DEBD" w14:textId="77777777" w:rsidR="002006D0" w:rsidRDefault="002006D0" w:rsidP="002006D0">
      <w:pPr>
        <w:spacing w:before="100" w:beforeAutospacing="1" w:after="100" w:afterAutospacing="1" w:line="240" w:lineRule="auto"/>
        <w:outlineLvl w:val="1"/>
        <w:rPr>
          <w:rFonts w:ascii="Times New Roman" w:eastAsia="Times New Roman" w:hAnsi="Times New Roman" w:cs="Times New Roman"/>
          <w:b/>
          <w:bCs/>
          <w:kern w:val="0"/>
          <w:sz w:val="28"/>
          <w:szCs w:val="28"/>
          <w:lang w:val="it-IT"/>
          <w14:ligatures w14:val="none"/>
        </w:rPr>
      </w:pPr>
      <w:r>
        <w:rPr>
          <w:rFonts w:ascii="Times New Roman" w:eastAsia="Times New Roman" w:hAnsi="Times New Roman" w:cs="Times New Roman"/>
          <w:b/>
          <w:bCs/>
          <w:kern w:val="0"/>
          <w:sz w:val="28"/>
          <w:szCs w:val="28"/>
          <w:lang w:val="it-IT"/>
          <w14:ligatures w14:val="none"/>
        </w:rPr>
        <w:lastRenderedPageBreak/>
        <w:t>Grilă de evaluare – eseu filosofico-literar (100 puncte)</w:t>
      </w:r>
    </w:p>
    <w:p w14:paraId="2EFADA5E" w14:textId="77777777" w:rsidR="002006D0" w:rsidRDefault="002006D0" w:rsidP="002006D0">
      <w:pPr>
        <w:spacing w:before="100" w:beforeAutospacing="1" w:after="100" w:afterAutospacing="1" w:line="240" w:lineRule="auto"/>
        <w:outlineLvl w:val="2"/>
        <w:rPr>
          <w:rFonts w:ascii="Times New Roman" w:eastAsia="Times New Roman" w:hAnsi="Times New Roman" w:cs="Times New Roman"/>
          <w:b/>
          <w:bCs/>
          <w:kern w:val="0"/>
          <w:sz w:val="28"/>
          <w:szCs w:val="28"/>
          <w:lang w:val="it-IT"/>
          <w14:ligatures w14:val="none"/>
        </w:rPr>
      </w:pPr>
      <w:r>
        <w:rPr>
          <w:rFonts w:ascii="Times New Roman" w:eastAsia="Times New Roman" w:hAnsi="Times New Roman" w:cs="Times New Roman"/>
          <w:b/>
          <w:bCs/>
          <w:kern w:val="0"/>
          <w:sz w:val="28"/>
          <w:szCs w:val="28"/>
          <w:lang w:val="it-IT"/>
          <w14:ligatures w14:val="none"/>
        </w:rPr>
        <w:t>1. Înțelegerea temei și relevanța reflecției (20 p)</w:t>
      </w:r>
    </w:p>
    <w:p w14:paraId="68981C97" w14:textId="77777777" w:rsidR="002006D0" w:rsidRDefault="002006D0" w:rsidP="002006D0">
      <w:pPr>
        <w:numPr>
          <w:ilvl w:val="0"/>
          <w:numId w:val="22"/>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16–20 p – Tema este abordată profund, cu interpretare matură și raportare clară la prezent</w:t>
      </w:r>
    </w:p>
    <w:p w14:paraId="2E8DC1E5" w14:textId="77777777" w:rsidR="002006D0" w:rsidRDefault="002006D0" w:rsidP="002006D0">
      <w:pPr>
        <w:numPr>
          <w:ilvl w:val="0"/>
          <w:numId w:val="22"/>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11–15 p – Tema este înțeleasă corect, dar reflecția este parțial dezvoltată</w:t>
      </w:r>
    </w:p>
    <w:p w14:paraId="0F543D65" w14:textId="77777777" w:rsidR="002006D0" w:rsidRDefault="002006D0" w:rsidP="002006D0">
      <w:pPr>
        <w:numPr>
          <w:ilvl w:val="0"/>
          <w:numId w:val="22"/>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0–10 p – Abordare superficială sau deviere de la temă</w:t>
      </w:r>
    </w:p>
    <w:p w14:paraId="2DC3FEF2" w14:textId="77777777" w:rsidR="002006D0" w:rsidRDefault="002006D0" w:rsidP="002006D0">
      <w:pPr>
        <w:spacing w:before="100" w:beforeAutospacing="1" w:after="100" w:afterAutospacing="1" w:line="240" w:lineRule="auto"/>
        <w:outlineLvl w:val="2"/>
        <w:rPr>
          <w:rFonts w:ascii="Times New Roman" w:eastAsia="Times New Roman" w:hAnsi="Times New Roman" w:cs="Times New Roman"/>
          <w:b/>
          <w:bCs/>
          <w:kern w:val="0"/>
          <w:sz w:val="28"/>
          <w:szCs w:val="28"/>
          <w:lang w:val="it-IT"/>
          <w14:ligatures w14:val="none"/>
        </w:rPr>
      </w:pPr>
      <w:r>
        <w:rPr>
          <w:rFonts w:ascii="Times New Roman" w:eastAsia="Times New Roman" w:hAnsi="Times New Roman" w:cs="Times New Roman"/>
          <w:b/>
          <w:bCs/>
          <w:kern w:val="0"/>
          <w:sz w:val="28"/>
          <w:szCs w:val="28"/>
          <w:lang w:val="it-IT"/>
          <w14:ligatures w14:val="none"/>
        </w:rPr>
        <w:t>2. Calitatea reflecției filosofice și a perspectivei personale (20 p)</w:t>
      </w:r>
    </w:p>
    <w:p w14:paraId="531846AE" w14:textId="77777777" w:rsidR="002006D0" w:rsidRDefault="002006D0" w:rsidP="002006D0">
      <w:pPr>
        <w:numPr>
          <w:ilvl w:val="0"/>
          <w:numId w:val="23"/>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16–20 p – Idei originale, gândire critică, punct de vedere personal bine susținut</w:t>
      </w:r>
    </w:p>
    <w:p w14:paraId="655C66F6" w14:textId="77777777" w:rsidR="002006D0" w:rsidRDefault="002006D0" w:rsidP="002006D0">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11–15 p – </w:t>
      </w:r>
      <w:proofErr w:type="spellStart"/>
      <w:r>
        <w:rPr>
          <w:rFonts w:ascii="Times New Roman" w:eastAsia="Times New Roman" w:hAnsi="Times New Roman" w:cs="Times New Roman"/>
          <w:kern w:val="0"/>
          <w14:ligatures w14:val="none"/>
        </w:rPr>
        <w:t>Reflecție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corectă</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dar</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previzibilă</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sau</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insuficient</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aprofundată</w:t>
      </w:r>
      <w:proofErr w:type="spellEnd"/>
    </w:p>
    <w:p w14:paraId="24E6DED5" w14:textId="77777777" w:rsidR="002006D0" w:rsidRDefault="002006D0" w:rsidP="002006D0">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0–10 p – </w:t>
      </w:r>
      <w:proofErr w:type="spellStart"/>
      <w:r>
        <w:rPr>
          <w:rFonts w:ascii="Times New Roman" w:eastAsia="Times New Roman" w:hAnsi="Times New Roman" w:cs="Times New Roman"/>
          <w:kern w:val="0"/>
          <w14:ligatures w14:val="none"/>
        </w:rPr>
        <w:t>Lipsa</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perspectivei</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personale</w:t>
      </w:r>
      <w:proofErr w:type="spellEnd"/>
    </w:p>
    <w:p w14:paraId="47FF67B2" w14:textId="77777777" w:rsidR="002006D0" w:rsidRDefault="002006D0" w:rsidP="002006D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 xml:space="preserve">3. </w:t>
      </w:r>
      <w:proofErr w:type="spellStart"/>
      <w:r>
        <w:rPr>
          <w:rFonts w:ascii="Times New Roman" w:eastAsia="Times New Roman" w:hAnsi="Times New Roman" w:cs="Times New Roman"/>
          <w:b/>
          <w:bCs/>
          <w:kern w:val="0"/>
          <w:sz w:val="27"/>
          <w:szCs w:val="27"/>
          <w14:ligatures w14:val="none"/>
        </w:rPr>
        <w:t>Argumentare</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și</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coerență</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textuală</w:t>
      </w:r>
      <w:proofErr w:type="spellEnd"/>
      <w:r>
        <w:rPr>
          <w:rFonts w:ascii="Times New Roman" w:eastAsia="Times New Roman" w:hAnsi="Times New Roman" w:cs="Times New Roman"/>
          <w:b/>
          <w:bCs/>
          <w:kern w:val="0"/>
          <w:sz w:val="27"/>
          <w:szCs w:val="27"/>
          <w14:ligatures w14:val="none"/>
        </w:rPr>
        <w:t xml:space="preserve"> (20 p)</w:t>
      </w:r>
    </w:p>
    <w:p w14:paraId="2C39FB18" w14:textId="77777777" w:rsidR="002006D0" w:rsidRDefault="002006D0" w:rsidP="002006D0">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16–20 p – </w:t>
      </w:r>
      <w:proofErr w:type="spellStart"/>
      <w:r>
        <w:rPr>
          <w:rFonts w:ascii="Times New Roman" w:eastAsia="Times New Roman" w:hAnsi="Times New Roman" w:cs="Times New Roman"/>
          <w:kern w:val="0"/>
          <w14:ligatures w14:val="none"/>
        </w:rPr>
        <w:t>Argumente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clare</w:t>
      </w:r>
      <w:proofErr w:type="spellEnd"/>
      <w:r>
        <w:rPr>
          <w:rFonts w:ascii="Times New Roman" w:eastAsia="Times New Roman" w:hAnsi="Times New Roman" w:cs="Times New Roman"/>
          <w:kern w:val="0"/>
          <w14:ligatures w14:val="none"/>
        </w:rPr>
        <w:t xml:space="preserve">, logic </w:t>
      </w:r>
      <w:proofErr w:type="spellStart"/>
      <w:r>
        <w:rPr>
          <w:rFonts w:ascii="Times New Roman" w:eastAsia="Times New Roman" w:hAnsi="Times New Roman" w:cs="Times New Roman"/>
          <w:kern w:val="0"/>
          <w14:ligatures w14:val="none"/>
        </w:rPr>
        <w:t>organizate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tranziții</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fluide</w:t>
      </w:r>
      <w:proofErr w:type="spellEnd"/>
    </w:p>
    <w:p w14:paraId="4762A2FB" w14:textId="77777777" w:rsidR="002006D0" w:rsidRDefault="002006D0" w:rsidP="002006D0">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11–15 p – </w:t>
      </w:r>
      <w:proofErr w:type="spellStart"/>
      <w:r>
        <w:rPr>
          <w:rFonts w:ascii="Times New Roman" w:eastAsia="Times New Roman" w:hAnsi="Times New Roman" w:cs="Times New Roman"/>
          <w:kern w:val="0"/>
          <w14:ligatures w14:val="none"/>
        </w:rPr>
        <w:t>Structură</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coerentă</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dar</w:t>
      </w:r>
      <w:proofErr w:type="spellEnd"/>
      <w:r>
        <w:rPr>
          <w:rFonts w:ascii="Times New Roman" w:eastAsia="Times New Roman" w:hAnsi="Times New Roman" w:cs="Times New Roman"/>
          <w:kern w:val="0"/>
          <w14:ligatures w14:val="none"/>
        </w:rPr>
        <w:t xml:space="preserve"> cu </w:t>
      </w:r>
      <w:proofErr w:type="spellStart"/>
      <w:r>
        <w:rPr>
          <w:rFonts w:ascii="Times New Roman" w:eastAsia="Times New Roman" w:hAnsi="Times New Roman" w:cs="Times New Roman"/>
          <w:kern w:val="0"/>
          <w14:ligatures w14:val="none"/>
        </w:rPr>
        <w:t>argumente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inegale</w:t>
      </w:r>
      <w:proofErr w:type="spellEnd"/>
    </w:p>
    <w:p w14:paraId="2E135A2A" w14:textId="77777777" w:rsidR="002006D0" w:rsidRDefault="002006D0" w:rsidP="002006D0">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0–10 p – Text </w:t>
      </w:r>
      <w:proofErr w:type="spellStart"/>
      <w:r>
        <w:rPr>
          <w:rFonts w:ascii="Times New Roman" w:eastAsia="Times New Roman" w:hAnsi="Times New Roman" w:cs="Times New Roman"/>
          <w:kern w:val="0"/>
          <w14:ligatures w14:val="none"/>
        </w:rPr>
        <w:t>fragmentat</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incoerent</w:t>
      </w:r>
      <w:proofErr w:type="spellEnd"/>
    </w:p>
    <w:p w14:paraId="3776D513" w14:textId="77777777" w:rsidR="002006D0" w:rsidRDefault="002006D0" w:rsidP="002006D0">
      <w:pPr>
        <w:spacing w:before="100" w:beforeAutospacing="1" w:after="100" w:afterAutospacing="1" w:line="240" w:lineRule="auto"/>
        <w:outlineLvl w:val="2"/>
        <w:rPr>
          <w:rFonts w:ascii="Times New Roman" w:eastAsia="Times New Roman" w:hAnsi="Times New Roman" w:cs="Times New Roman"/>
          <w:b/>
          <w:bCs/>
          <w:kern w:val="0"/>
          <w:sz w:val="27"/>
          <w:szCs w:val="27"/>
          <w:lang w:val="it-IT"/>
          <w14:ligatures w14:val="none"/>
        </w:rPr>
      </w:pPr>
      <w:r>
        <w:rPr>
          <w:rFonts w:ascii="Times New Roman" w:eastAsia="Times New Roman" w:hAnsi="Times New Roman" w:cs="Times New Roman"/>
          <w:b/>
          <w:bCs/>
          <w:kern w:val="0"/>
          <w:sz w:val="27"/>
          <w:szCs w:val="27"/>
          <w:lang w:val="it-IT"/>
          <w14:ligatures w14:val="none"/>
        </w:rPr>
        <w:t>4. Dimensiunea literară și expresivitatea limbajului (15 p)</w:t>
      </w:r>
    </w:p>
    <w:p w14:paraId="64D90F3E" w14:textId="77777777" w:rsidR="002006D0" w:rsidRDefault="002006D0" w:rsidP="002006D0">
      <w:pPr>
        <w:numPr>
          <w:ilvl w:val="0"/>
          <w:numId w:val="25"/>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13–15 p – Limbaj nuanțat, imagini sugestive, ton eseistic autentic</w:t>
      </w:r>
    </w:p>
    <w:p w14:paraId="762AB974" w14:textId="77777777" w:rsidR="002006D0" w:rsidRDefault="002006D0" w:rsidP="002006D0">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8–12 p – Stil </w:t>
      </w:r>
      <w:proofErr w:type="spellStart"/>
      <w:r>
        <w:rPr>
          <w:rFonts w:ascii="Times New Roman" w:eastAsia="Times New Roman" w:hAnsi="Times New Roman" w:cs="Times New Roman"/>
          <w:kern w:val="0"/>
          <w14:ligatures w14:val="none"/>
        </w:rPr>
        <w:t>corect</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dar</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lipsit</w:t>
      </w:r>
      <w:proofErr w:type="spellEnd"/>
      <w:r>
        <w:rPr>
          <w:rFonts w:ascii="Times New Roman" w:eastAsia="Times New Roman" w:hAnsi="Times New Roman" w:cs="Times New Roman"/>
          <w:kern w:val="0"/>
          <w14:ligatures w14:val="none"/>
        </w:rPr>
        <w:t xml:space="preserve"> de </w:t>
      </w:r>
      <w:proofErr w:type="spellStart"/>
      <w:r>
        <w:rPr>
          <w:rFonts w:ascii="Times New Roman" w:eastAsia="Times New Roman" w:hAnsi="Times New Roman" w:cs="Times New Roman"/>
          <w:kern w:val="0"/>
          <w14:ligatures w14:val="none"/>
        </w:rPr>
        <w:t>originalitate</w:t>
      </w:r>
      <w:proofErr w:type="spellEnd"/>
    </w:p>
    <w:p w14:paraId="6019819D" w14:textId="77777777" w:rsidR="002006D0" w:rsidRDefault="002006D0" w:rsidP="002006D0">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0–7 p – </w:t>
      </w:r>
      <w:proofErr w:type="spellStart"/>
      <w:r>
        <w:rPr>
          <w:rFonts w:ascii="Times New Roman" w:eastAsia="Times New Roman" w:hAnsi="Times New Roman" w:cs="Times New Roman"/>
          <w:kern w:val="0"/>
          <w14:ligatures w14:val="none"/>
        </w:rPr>
        <w:t>Limbaj</w:t>
      </w:r>
      <w:proofErr w:type="spellEnd"/>
      <w:r>
        <w:rPr>
          <w:rFonts w:ascii="Times New Roman" w:eastAsia="Times New Roman" w:hAnsi="Times New Roman" w:cs="Times New Roman"/>
          <w:kern w:val="0"/>
          <w14:ligatures w14:val="none"/>
        </w:rPr>
        <w:t xml:space="preserve"> banal, rigid</w:t>
      </w:r>
    </w:p>
    <w:p w14:paraId="4D8E4238" w14:textId="77777777" w:rsidR="002006D0" w:rsidRDefault="002006D0" w:rsidP="002006D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 xml:space="preserve">5. </w:t>
      </w:r>
      <w:proofErr w:type="spellStart"/>
      <w:r>
        <w:rPr>
          <w:rFonts w:ascii="Times New Roman" w:eastAsia="Times New Roman" w:hAnsi="Times New Roman" w:cs="Times New Roman"/>
          <w:b/>
          <w:bCs/>
          <w:kern w:val="0"/>
          <w:sz w:val="27"/>
          <w:szCs w:val="27"/>
          <w14:ligatures w14:val="none"/>
        </w:rPr>
        <w:t>Corectitudine</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lingvistică</w:t>
      </w:r>
      <w:proofErr w:type="spellEnd"/>
      <w:r>
        <w:rPr>
          <w:rFonts w:ascii="Times New Roman" w:eastAsia="Times New Roman" w:hAnsi="Times New Roman" w:cs="Times New Roman"/>
          <w:b/>
          <w:bCs/>
          <w:kern w:val="0"/>
          <w:sz w:val="27"/>
          <w:szCs w:val="27"/>
          <w14:ligatures w14:val="none"/>
        </w:rPr>
        <w:t xml:space="preserve"> (15 p)</w:t>
      </w:r>
    </w:p>
    <w:p w14:paraId="658F448B" w14:textId="77777777" w:rsidR="002006D0" w:rsidRDefault="002006D0" w:rsidP="002006D0">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13–15 p – </w:t>
      </w:r>
      <w:proofErr w:type="spellStart"/>
      <w:r>
        <w:rPr>
          <w:rFonts w:ascii="Times New Roman" w:eastAsia="Times New Roman" w:hAnsi="Times New Roman" w:cs="Times New Roman"/>
          <w:kern w:val="0"/>
          <w14:ligatures w14:val="none"/>
        </w:rPr>
        <w:t>Corectitudine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aproape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impecabilă</w:t>
      </w:r>
      <w:proofErr w:type="spellEnd"/>
    </w:p>
    <w:p w14:paraId="44457F68" w14:textId="77777777" w:rsidR="002006D0" w:rsidRDefault="002006D0" w:rsidP="002006D0">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8–12 p – </w:t>
      </w:r>
      <w:proofErr w:type="spellStart"/>
      <w:r>
        <w:rPr>
          <w:rFonts w:ascii="Times New Roman" w:eastAsia="Times New Roman" w:hAnsi="Times New Roman" w:cs="Times New Roman"/>
          <w:kern w:val="0"/>
          <w14:ligatures w14:val="none"/>
        </w:rPr>
        <w:t>Erori</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minore</w:t>
      </w:r>
      <w:proofErr w:type="spellEnd"/>
      <w:r>
        <w:rPr>
          <w:rFonts w:ascii="Times New Roman" w:eastAsia="Times New Roman" w:hAnsi="Times New Roman" w:cs="Times New Roman"/>
          <w:kern w:val="0"/>
          <w14:ligatures w14:val="none"/>
        </w:rPr>
        <w:t xml:space="preserve">, care nu </w:t>
      </w:r>
      <w:proofErr w:type="spellStart"/>
      <w:r>
        <w:rPr>
          <w:rFonts w:ascii="Times New Roman" w:eastAsia="Times New Roman" w:hAnsi="Times New Roman" w:cs="Times New Roman"/>
          <w:kern w:val="0"/>
          <w14:ligatures w14:val="none"/>
        </w:rPr>
        <w:t>afectează</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înțelegerea</w:t>
      </w:r>
      <w:proofErr w:type="spellEnd"/>
    </w:p>
    <w:p w14:paraId="39359CBD" w14:textId="77777777" w:rsidR="002006D0" w:rsidRDefault="002006D0" w:rsidP="002006D0">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0–7 p – </w:t>
      </w:r>
      <w:proofErr w:type="spellStart"/>
      <w:r>
        <w:rPr>
          <w:rFonts w:ascii="Times New Roman" w:eastAsia="Times New Roman" w:hAnsi="Times New Roman" w:cs="Times New Roman"/>
          <w:kern w:val="0"/>
          <w14:ligatures w14:val="none"/>
        </w:rPr>
        <w:t>Greșeli</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frecvente</w:t>
      </w:r>
      <w:proofErr w:type="spellEnd"/>
    </w:p>
    <w:p w14:paraId="58CABDF9" w14:textId="77777777" w:rsidR="002006D0" w:rsidRDefault="002006D0" w:rsidP="002006D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 xml:space="preserve">6. </w:t>
      </w:r>
      <w:proofErr w:type="spellStart"/>
      <w:r>
        <w:rPr>
          <w:rFonts w:ascii="Times New Roman" w:eastAsia="Times New Roman" w:hAnsi="Times New Roman" w:cs="Times New Roman"/>
          <w:b/>
          <w:bCs/>
          <w:kern w:val="0"/>
          <w:sz w:val="27"/>
          <w:szCs w:val="27"/>
          <w14:ligatures w14:val="none"/>
        </w:rPr>
        <w:t>Respectarea</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cerințelor</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tehnice</w:t>
      </w:r>
      <w:proofErr w:type="spellEnd"/>
      <w:r>
        <w:rPr>
          <w:rFonts w:ascii="Times New Roman" w:eastAsia="Times New Roman" w:hAnsi="Times New Roman" w:cs="Times New Roman"/>
          <w:b/>
          <w:bCs/>
          <w:kern w:val="0"/>
          <w:sz w:val="27"/>
          <w:szCs w:val="27"/>
          <w14:ligatures w14:val="none"/>
        </w:rPr>
        <w:t xml:space="preserve"> (10 p)</w:t>
      </w:r>
    </w:p>
    <w:p w14:paraId="74E6E5F3" w14:textId="77777777" w:rsidR="002006D0" w:rsidRDefault="002006D0" w:rsidP="002006D0">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10 p – </w:t>
      </w:r>
      <w:proofErr w:type="spellStart"/>
      <w:r>
        <w:rPr>
          <w:rFonts w:ascii="Times New Roman" w:eastAsia="Times New Roman" w:hAnsi="Times New Roman" w:cs="Times New Roman"/>
          <w:kern w:val="0"/>
          <w14:ligatures w14:val="none"/>
        </w:rPr>
        <w:t>Toate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cerințele</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respectate</w:t>
      </w:r>
      <w:proofErr w:type="spellEnd"/>
    </w:p>
    <w:p w14:paraId="59109C14" w14:textId="77777777" w:rsidR="002006D0" w:rsidRDefault="002006D0" w:rsidP="002006D0">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5 p – </w:t>
      </w:r>
      <w:proofErr w:type="spellStart"/>
      <w:r>
        <w:rPr>
          <w:rFonts w:ascii="Times New Roman" w:eastAsia="Times New Roman" w:hAnsi="Times New Roman" w:cs="Times New Roman"/>
          <w:kern w:val="0"/>
          <w14:ligatures w14:val="none"/>
        </w:rPr>
        <w:t>Abateri</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minore</w:t>
      </w:r>
      <w:proofErr w:type="spellEnd"/>
    </w:p>
    <w:p w14:paraId="6D408E65" w14:textId="77777777" w:rsidR="002006D0" w:rsidRDefault="002006D0" w:rsidP="002006D0">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0 p – </w:t>
      </w:r>
      <w:proofErr w:type="spellStart"/>
      <w:r>
        <w:rPr>
          <w:rFonts w:ascii="Times New Roman" w:eastAsia="Times New Roman" w:hAnsi="Times New Roman" w:cs="Times New Roman"/>
          <w:kern w:val="0"/>
          <w14:ligatures w14:val="none"/>
        </w:rPr>
        <w:t>Nerespectarea</w:t>
      </w:r>
      <w:proofErr w:type="spellEnd"/>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cerințelor</w:t>
      </w:r>
      <w:proofErr w:type="spellEnd"/>
    </w:p>
    <w:p w14:paraId="60A39E71" w14:textId="77777777" w:rsidR="002006D0" w:rsidRDefault="002006D0" w:rsidP="002006D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proofErr w:type="spellStart"/>
      <w:r>
        <w:rPr>
          <w:rFonts w:ascii="Times New Roman" w:eastAsia="Times New Roman" w:hAnsi="Times New Roman" w:cs="Times New Roman"/>
          <w:b/>
          <w:bCs/>
          <w:kern w:val="0"/>
          <w:sz w:val="27"/>
          <w:szCs w:val="27"/>
          <w14:ligatures w14:val="none"/>
        </w:rPr>
        <w:t>Observații</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pentru</w:t>
      </w:r>
      <w:proofErr w:type="spellEnd"/>
      <w:r>
        <w:rPr>
          <w:rFonts w:ascii="Times New Roman" w:eastAsia="Times New Roman" w:hAnsi="Times New Roman" w:cs="Times New Roman"/>
          <w:b/>
          <w:bCs/>
          <w:kern w:val="0"/>
          <w:sz w:val="27"/>
          <w:szCs w:val="27"/>
          <w14:ligatures w14:val="none"/>
        </w:rPr>
        <w:t xml:space="preserve"> </w:t>
      </w:r>
      <w:proofErr w:type="spellStart"/>
      <w:r>
        <w:rPr>
          <w:rFonts w:ascii="Times New Roman" w:eastAsia="Times New Roman" w:hAnsi="Times New Roman" w:cs="Times New Roman"/>
          <w:b/>
          <w:bCs/>
          <w:kern w:val="0"/>
          <w:sz w:val="27"/>
          <w:szCs w:val="27"/>
          <w14:ligatures w14:val="none"/>
        </w:rPr>
        <w:t>evaluatori</w:t>
      </w:r>
      <w:proofErr w:type="spellEnd"/>
      <w:r>
        <w:rPr>
          <w:rFonts w:ascii="Times New Roman" w:eastAsia="Times New Roman" w:hAnsi="Times New Roman" w:cs="Times New Roman"/>
          <w:b/>
          <w:bCs/>
          <w:kern w:val="0"/>
          <w:sz w:val="27"/>
          <w:szCs w:val="27"/>
          <w14:ligatures w14:val="none"/>
        </w:rPr>
        <w:t>:</w:t>
      </w:r>
    </w:p>
    <w:p w14:paraId="000248AB" w14:textId="77777777" w:rsidR="002006D0" w:rsidRDefault="002006D0" w:rsidP="002006D0">
      <w:pPr>
        <w:numPr>
          <w:ilvl w:val="0"/>
          <w:numId w:val="21"/>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 xml:space="preserve">Se încurajează </w:t>
      </w:r>
      <w:r>
        <w:rPr>
          <w:rFonts w:ascii="Times New Roman" w:eastAsia="Times New Roman" w:hAnsi="Times New Roman" w:cs="Times New Roman"/>
          <w:b/>
          <w:bCs/>
          <w:kern w:val="0"/>
          <w:lang w:val="it-IT"/>
          <w14:ligatures w14:val="none"/>
        </w:rPr>
        <w:t>imaginația și exprimarea personală</w:t>
      </w:r>
      <w:r>
        <w:rPr>
          <w:rFonts w:ascii="Times New Roman" w:eastAsia="Times New Roman" w:hAnsi="Times New Roman" w:cs="Times New Roman"/>
          <w:kern w:val="0"/>
          <w:lang w:val="it-IT"/>
          <w14:ligatures w14:val="none"/>
        </w:rPr>
        <w:t>, nu reproducerea de informații strict istorice.</w:t>
      </w:r>
    </w:p>
    <w:p w14:paraId="72AA8602" w14:textId="77777777" w:rsidR="002006D0" w:rsidRDefault="002006D0" w:rsidP="002006D0">
      <w:pPr>
        <w:numPr>
          <w:ilvl w:val="0"/>
          <w:numId w:val="21"/>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 xml:space="preserve">Micile erori lingvistice nu vor fi penalizate excesiv dacă </w:t>
      </w:r>
      <w:r>
        <w:rPr>
          <w:rFonts w:ascii="Times New Roman" w:eastAsia="Times New Roman" w:hAnsi="Times New Roman" w:cs="Times New Roman"/>
          <w:b/>
          <w:bCs/>
          <w:kern w:val="0"/>
          <w:lang w:val="it-IT"/>
          <w14:ligatures w14:val="none"/>
        </w:rPr>
        <w:t>mesajul este clar și coerent</w:t>
      </w:r>
      <w:r>
        <w:rPr>
          <w:rFonts w:ascii="Times New Roman" w:eastAsia="Times New Roman" w:hAnsi="Times New Roman" w:cs="Times New Roman"/>
          <w:kern w:val="0"/>
          <w:lang w:val="it-IT"/>
          <w14:ligatures w14:val="none"/>
        </w:rPr>
        <w:t>.</w:t>
      </w:r>
    </w:p>
    <w:p w14:paraId="12E3FC48" w14:textId="77777777" w:rsidR="002006D0" w:rsidRDefault="002006D0" w:rsidP="002006D0">
      <w:pPr>
        <w:numPr>
          <w:ilvl w:val="0"/>
          <w:numId w:val="21"/>
        </w:numPr>
        <w:spacing w:before="100" w:beforeAutospacing="1" w:after="100" w:afterAutospacing="1" w:line="240" w:lineRule="auto"/>
        <w:rPr>
          <w:rFonts w:ascii="Times New Roman" w:eastAsia="Times New Roman" w:hAnsi="Times New Roman" w:cs="Times New Roman"/>
          <w:kern w:val="0"/>
          <w:lang w:val="it-IT"/>
          <w14:ligatures w14:val="none"/>
        </w:rPr>
      </w:pPr>
      <w:r>
        <w:rPr>
          <w:rFonts w:ascii="Times New Roman" w:eastAsia="Times New Roman" w:hAnsi="Times New Roman" w:cs="Times New Roman"/>
          <w:kern w:val="0"/>
          <w:lang w:val="it-IT"/>
          <w14:ligatures w14:val="none"/>
        </w:rPr>
        <w:t xml:space="preserve">Se punctează pozitiv </w:t>
      </w:r>
      <w:r>
        <w:rPr>
          <w:rFonts w:ascii="Times New Roman" w:eastAsia="Times New Roman" w:hAnsi="Times New Roman" w:cs="Times New Roman"/>
          <w:b/>
          <w:bCs/>
          <w:kern w:val="0"/>
          <w:lang w:val="it-IT"/>
          <w14:ligatures w14:val="none"/>
        </w:rPr>
        <w:t>reflecția personală, gândirea critică.</w:t>
      </w:r>
    </w:p>
    <w:p w14:paraId="4F5219AB" w14:textId="77777777" w:rsidR="002006D0" w:rsidRDefault="002006D0" w:rsidP="002006D0">
      <w:pPr>
        <w:jc w:val="both"/>
        <w:rPr>
          <w:rFonts w:ascii="Times New Roman" w:hAnsi="Times New Roman" w:cs="Times New Roman"/>
          <w:sz w:val="24"/>
          <w:szCs w:val="24"/>
          <w:u w:val="single"/>
          <w:lang w:val="it-IT"/>
        </w:rPr>
      </w:pPr>
    </w:p>
    <w:p w14:paraId="025ADBD0" w14:textId="77777777" w:rsidR="002006D0" w:rsidRPr="006D67CB" w:rsidRDefault="002006D0" w:rsidP="00933140">
      <w:pPr>
        <w:jc w:val="both"/>
        <w:rPr>
          <w:rFonts w:ascii="Times New Roman" w:hAnsi="Times New Roman" w:cs="Times New Roman"/>
          <w:sz w:val="24"/>
          <w:szCs w:val="24"/>
          <w:u w:val="single"/>
          <w:lang w:val="it-IT"/>
        </w:rPr>
      </w:pPr>
    </w:p>
    <w:sectPr w:rsidR="002006D0" w:rsidRPr="006D67CB" w:rsidSect="001B01E5">
      <w:headerReference w:type="default" r:id="rId8"/>
      <w:footerReference w:type="default" r:id="rId9"/>
      <w:pgSz w:w="11906" w:h="16838" w:code="9"/>
      <w:pgMar w:top="1276" w:right="1133" w:bottom="851" w:left="1260" w:header="284" w:footer="3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9295C9" w14:textId="77777777" w:rsidR="00234704" w:rsidRDefault="00234704" w:rsidP="0099187A">
      <w:pPr>
        <w:spacing w:after="0" w:line="240" w:lineRule="auto"/>
      </w:pPr>
      <w:r>
        <w:separator/>
      </w:r>
    </w:p>
  </w:endnote>
  <w:endnote w:type="continuationSeparator" w:id="0">
    <w:p w14:paraId="4B50A585" w14:textId="77777777" w:rsidR="00234704" w:rsidRDefault="00234704" w:rsidP="009918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A14B8" w14:textId="77777777" w:rsidR="00C47583" w:rsidRDefault="00C47583" w:rsidP="001B01E5">
    <w:pPr>
      <w:pStyle w:val="Subsol"/>
      <w:rPr>
        <w:sz w:val="20"/>
        <w:szCs w:val="20"/>
      </w:rPr>
    </w:pPr>
    <w:r>
      <w:rPr>
        <w:sz w:val="20"/>
        <w:szCs w:val="20"/>
      </w:rPr>
      <w:t>Baia Mare, Str. Culturii, nr.7</w:t>
    </w:r>
  </w:p>
  <w:p w14:paraId="6A39C570" w14:textId="77777777" w:rsidR="00C47583" w:rsidRDefault="001B01E5" w:rsidP="001B01E5">
    <w:pPr>
      <w:pStyle w:val="Subsol"/>
      <w:rPr>
        <w:sz w:val="20"/>
        <w:szCs w:val="20"/>
      </w:rPr>
    </w:pPr>
    <w:r>
      <w:rPr>
        <w:sz w:val="20"/>
        <w:szCs w:val="20"/>
      </w:rPr>
      <w:t>Tel. 0262211069, f</w:t>
    </w:r>
    <w:r w:rsidR="00C47583">
      <w:rPr>
        <w:sz w:val="20"/>
        <w:szCs w:val="20"/>
      </w:rPr>
      <w:t>ax. 0262211987</w:t>
    </w:r>
  </w:p>
  <w:p w14:paraId="4558376C" w14:textId="77777777" w:rsidR="00C47583" w:rsidRPr="00FC46F7" w:rsidRDefault="00C47583" w:rsidP="001B01E5">
    <w:pPr>
      <w:pStyle w:val="Subsol"/>
      <w:rPr>
        <w:rStyle w:val="Hyperlink"/>
        <w:sz w:val="20"/>
        <w:szCs w:val="20"/>
        <w:u w:val="none"/>
      </w:rPr>
    </w:pPr>
    <w:r w:rsidRPr="005A311D">
      <w:rPr>
        <w:sz w:val="20"/>
        <w:szCs w:val="20"/>
      </w:rPr>
      <w:t xml:space="preserve">e-mail: </w:t>
    </w:r>
    <w:r w:rsidRPr="00FC46F7">
      <w:rPr>
        <w:rStyle w:val="Hyperlink"/>
        <w:sz w:val="20"/>
        <w:szCs w:val="20"/>
        <w:u w:val="none"/>
      </w:rPr>
      <w:t>colegiul_mihaieminescubm@yahoo.com</w:t>
    </w:r>
  </w:p>
  <w:p w14:paraId="64530CFD" w14:textId="77777777" w:rsidR="00C47583" w:rsidRPr="00FC46F7" w:rsidRDefault="00C47583" w:rsidP="001B01E5">
    <w:pPr>
      <w:pStyle w:val="Subsol"/>
    </w:pPr>
    <w:r>
      <w:rPr>
        <w:rStyle w:val="Hyperlink"/>
        <w:sz w:val="20"/>
        <w:szCs w:val="20"/>
        <w:u w:val="none"/>
      </w:rPr>
      <w:t>www.eminescubm.ro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0D0D1" w14:textId="77777777" w:rsidR="00234704" w:rsidRDefault="00234704" w:rsidP="0099187A">
      <w:pPr>
        <w:spacing w:after="0" w:line="240" w:lineRule="auto"/>
      </w:pPr>
      <w:r>
        <w:separator/>
      </w:r>
    </w:p>
  </w:footnote>
  <w:footnote w:type="continuationSeparator" w:id="0">
    <w:p w14:paraId="3FEC54B2" w14:textId="77777777" w:rsidR="00234704" w:rsidRDefault="00234704" w:rsidP="009918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70C9E" w14:textId="77777777" w:rsidR="00C47583" w:rsidRDefault="005C6794" w:rsidP="001B01E5">
    <w:pPr>
      <w:pStyle w:val="Antet"/>
      <w:ind w:left="-720" w:firstLine="283"/>
      <w:rPr>
        <w:noProof/>
      </w:rPr>
    </w:pPr>
    <w:r>
      <w:rPr>
        <w:noProof/>
      </w:rPr>
      <w:drawing>
        <wp:anchor distT="0" distB="0" distL="114300" distR="114300" simplePos="0" relativeHeight="251658240" behindDoc="0" locked="0" layoutInCell="1" allowOverlap="1" wp14:anchorId="6F1D7019" wp14:editId="5762641E">
          <wp:simplePos x="0" y="0"/>
          <wp:positionH relativeFrom="column">
            <wp:posOffset>3752850</wp:posOffset>
          </wp:positionH>
          <wp:positionV relativeFrom="paragraph">
            <wp:posOffset>95885</wp:posOffset>
          </wp:positionV>
          <wp:extent cx="2530163" cy="447675"/>
          <wp:effectExtent l="0" t="0" r="0" b="0"/>
          <wp:wrapThrough wrapText="bothSides">
            <wp:wrapPolygon edited="0">
              <wp:start x="1139" y="919"/>
              <wp:lineTo x="163" y="6434"/>
              <wp:lineTo x="0" y="11030"/>
              <wp:lineTo x="488" y="17464"/>
              <wp:lineTo x="976" y="20221"/>
              <wp:lineTo x="2602" y="20221"/>
              <wp:lineTo x="3090" y="17464"/>
              <wp:lineTo x="21307" y="13787"/>
              <wp:lineTo x="21307" y="8272"/>
              <wp:lineTo x="2440" y="919"/>
              <wp:lineTo x="1139" y="919"/>
            </wp:wrapPolygon>
          </wp:wrapThrough>
          <wp:docPr id="403808167"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30163"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B01E5" w:rsidRPr="0058397B">
      <w:rPr>
        <w:noProof/>
        <w:lang w:val="en-US"/>
      </w:rPr>
      <w:drawing>
        <wp:inline distT="0" distB="0" distL="0" distR="0" wp14:anchorId="74A7C89C" wp14:editId="63C7F039">
          <wp:extent cx="1647825" cy="806866"/>
          <wp:effectExtent l="0" t="0" r="0" b="0"/>
          <wp:docPr id="32" name="Imagine 52" descr="C:\Users\Ramona\Desktop\eminesc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4" descr="C:\Users\Ramona\Desktop\eminescu.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18691" cy="84156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11D22"/>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268FD"/>
    <w:multiLevelType w:val="hybridMultilevel"/>
    <w:tmpl w:val="F8FEC310"/>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5FE1072"/>
    <w:multiLevelType w:val="multilevel"/>
    <w:tmpl w:val="126282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E038D4"/>
    <w:multiLevelType w:val="multilevel"/>
    <w:tmpl w:val="A83EF5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26436"/>
    <w:multiLevelType w:val="hybridMultilevel"/>
    <w:tmpl w:val="8ABE14CE"/>
    <w:lvl w:ilvl="0" w:tplc="0409000B">
      <w:start w:val="1"/>
      <w:numFmt w:val="bullet"/>
      <w:lvlText w:val=""/>
      <w:lvlJc w:val="left"/>
      <w:pPr>
        <w:tabs>
          <w:tab w:val="num" w:pos="1155"/>
        </w:tabs>
        <w:ind w:left="1155" w:hanging="360"/>
      </w:pPr>
      <w:rPr>
        <w:rFonts w:ascii="Wingdings" w:hAnsi="Wingdings" w:hint="default"/>
      </w:rPr>
    </w:lvl>
    <w:lvl w:ilvl="1" w:tplc="04090003" w:tentative="1">
      <w:start w:val="1"/>
      <w:numFmt w:val="bullet"/>
      <w:lvlText w:val="o"/>
      <w:lvlJc w:val="left"/>
      <w:pPr>
        <w:tabs>
          <w:tab w:val="num" w:pos="1875"/>
        </w:tabs>
        <w:ind w:left="1875" w:hanging="360"/>
      </w:pPr>
      <w:rPr>
        <w:rFonts w:ascii="Courier New" w:hAnsi="Courier New" w:cs="Courier New" w:hint="default"/>
      </w:rPr>
    </w:lvl>
    <w:lvl w:ilvl="2" w:tplc="04090005" w:tentative="1">
      <w:start w:val="1"/>
      <w:numFmt w:val="bullet"/>
      <w:lvlText w:val=""/>
      <w:lvlJc w:val="left"/>
      <w:pPr>
        <w:tabs>
          <w:tab w:val="num" w:pos="2595"/>
        </w:tabs>
        <w:ind w:left="2595" w:hanging="360"/>
      </w:pPr>
      <w:rPr>
        <w:rFonts w:ascii="Wingdings" w:hAnsi="Wingdings" w:hint="default"/>
      </w:rPr>
    </w:lvl>
    <w:lvl w:ilvl="3" w:tplc="04090001" w:tentative="1">
      <w:start w:val="1"/>
      <w:numFmt w:val="bullet"/>
      <w:lvlText w:val=""/>
      <w:lvlJc w:val="left"/>
      <w:pPr>
        <w:tabs>
          <w:tab w:val="num" w:pos="3315"/>
        </w:tabs>
        <w:ind w:left="3315" w:hanging="360"/>
      </w:pPr>
      <w:rPr>
        <w:rFonts w:ascii="Symbol" w:hAnsi="Symbol" w:hint="default"/>
      </w:rPr>
    </w:lvl>
    <w:lvl w:ilvl="4" w:tplc="04090003" w:tentative="1">
      <w:start w:val="1"/>
      <w:numFmt w:val="bullet"/>
      <w:lvlText w:val="o"/>
      <w:lvlJc w:val="left"/>
      <w:pPr>
        <w:tabs>
          <w:tab w:val="num" w:pos="4035"/>
        </w:tabs>
        <w:ind w:left="4035" w:hanging="360"/>
      </w:pPr>
      <w:rPr>
        <w:rFonts w:ascii="Courier New" w:hAnsi="Courier New" w:cs="Courier New" w:hint="default"/>
      </w:rPr>
    </w:lvl>
    <w:lvl w:ilvl="5" w:tplc="04090005" w:tentative="1">
      <w:start w:val="1"/>
      <w:numFmt w:val="bullet"/>
      <w:lvlText w:val=""/>
      <w:lvlJc w:val="left"/>
      <w:pPr>
        <w:tabs>
          <w:tab w:val="num" w:pos="4755"/>
        </w:tabs>
        <w:ind w:left="4755" w:hanging="360"/>
      </w:pPr>
      <w:rPr>
        <w:rFonts w:ascii="Wingdings" w:hAnsi="Wingdings" w:hint="default"/>
      </w:rPr>
    </w:lvl>
    <w:lvl w:ilvl="6" w:tplc="04090001" w:tentative="1">
      <w:start w:val="1"/>
      <w:numFmt w:val="bullet"/>
      <w:lvlText w:val=""/>
      <w:lvlJc w:val="left"/>
      <w:pPr>
        <w:tabs>
          <w:tab w:val="num" w:pos="5475"/>
        </w:tabs>
        <w:ind w:left="5475" w:hanging="360"/>
      </w:pPr>
      <w:rPr>
        <w:rFonts w:ascii="Symbol" w:hAnsi="Symbol" w:hint="default"/>
      </w:rPr>
    </w:lvl>
    <w:lvl w:ilvl="7" w:tplc="04090003" w:tentative="1">
      <w:start w:val="1"/>
      <w:numFmt w:val="bullet"/>
      <w:lvlText w:val="o"/>
      <w:lvlJc w:val="left"/>
      <w:pPr>
        <w:tabs>
          <w:tab w:val="num" w:pos="6195"/>
        </w:tabs>
        <w:ind w:left="6195" w:hanging="360"/>
      </w:pPr>
      <w:rPr>
        <w:rFonts w:ascii="Courier New" w:hAnsi="Courier New" w:cs="Courier New" w:hint="default"/>
      </w:rPr>
    </w:lvl>
    <w:lvl w:ilvl="8" w:tplc="04090005" w:tentative="1">
      <w:start w:val="1"/>
      <w:numFmt w:val="bullet"/>
      <w:lvlText w:val=""/>
      <w:lvlJc w:val="left"/>
      <w:pPr>
        <w:tabs>
          <w:tab w:val="num" w:pos="6915"/>
        </w:tabs>
        <w:ind w:left="6915" w:hanging="360"/>
      </w:pPr>
      <w:rPr>
        <w:rFonts w:ascii="Wingdings" w:hAnsi="Wingdings" w:hint="default"/>
      </w:rPr>
    </w:lvl>
  </w:abstractNum>
  <w:abstractNum w:abstractNumId="5" w15:restartNumberingAfterBreak="0">
    <w:nsid w:val="147746D6"/>
    <w:multiLevelType w:val="multilevel"/>
    <w:tmpl w:val="85BAB9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B729DF"/>
    <w:multiLevelType w:val="hybridMultilevel"/>
    <w:tmpl w:val="12A6BAD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 w15:restartNumberingAfterBreak="0">
    <w:nsid w:val="1E4A38AB"/>
    <w:multiLevelType w:val="hybridMultilevel"/>
    <w:tmpl w:val="75FCCF7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2E430908"/>
    <w:multiLevelType w:val="hybridMultilevel"/>
    <w:tmpl w:val="1884FCEE"/>
    <w:lvl w:ilvl="0" w:tplc="F4169610">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37BB3490"/>
    <w:multiLevelType w:val="multilevel"/>
    <w:tmpl w:val="37BB349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0" w15:restartNumberingAfterBreak="0">
    <w:nsid w:val="3EDD7154"/>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81218F"/>
    <w:multiLevelType w:val="hybridMultilevel"/>
    <w:tmpl w:val="4810E71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15:restartNumberingAfterBreak="0">
    <w:nsid w:val="45C66FFB"/>
    <w:multiLevelType w:val="multilevel"/>
    <w:tmpl w:val="45C66FF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3" w15:restartNumberingAfterBreak="0">
    <w:nsid w:val="500E673C"/>
    <w:multiLevelType w:val="hybridMultilevel"/>
    <w:tmpl w:val="8BC6AEBE"/>
    <w:lvl w:ilvl="0" w:tplc="FD30C56C">
      <w:start w:val="1"/>
      <w:numFmt w:val="bullet"/>
      <w:lvlText w:val="-"/>
      <w:lvlJc w:val="left"/>
      <w:pPr>
        <w:tabs>
          <w:tab w:val="num" w:pos="492"/>
        </w:tabs>
        <w:ind w:left="435" w:firstLine="0"/>
      </w:pPr>
      <w:rPr>
        <w:rFonts w:ascii="Times New Roman" w:hAnsi="Times New Roman" w:cs="Times New Roman"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5044085"/>
    <w:multiLevelType w:val="hybridMultilevel"/>
    <w:tmpl w:val="4810E71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 w15:restartNumberingAfterBreak="0">
    <w:nsid w:val="558C2142"/>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62B7A7A"/>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D14DA3"/>
    <w:multiLevelType w:val="hybridMultilevel"/>
    <w:tmpl w:val="C80E5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B690FDC"/>
    <w:multiLevelType w:val="multilevel"/>
    <w:tmpl w:val="39EA51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9B44D0"/>
    <w:multiLevelType w:val="hybridMultilevel"/>
    <w:tmpl w:val="12A6BAD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5F190E6A"/>
    <w:multiLevelType w:val="multilevel"/>
    <w:tmpl w:val="7688CF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0F4AC7"/>
    <w:multiLevelType w:val="multilevel"/>
    <w:tmpl w:val="F73EC0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A8028D"/>
    <w:multiLevelType w:val="hybridMultilevel"/>
    <w:tmpl w:val="2AD2321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6958349B"/>
    <w:multiLevelType w:val="multilevel"/>
    <w:tmpl w:val="92C641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900C00"/>
    <w:multiLevelType w:val="hybridMultilevel"/>
    <w:tmpl w:val="316C587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5" w15:restartNumberingAfterBreak="0">
    <w:nsid w:val="75B619D8"/>
    <w:multiLevelType w:val="multilevel"/>
    <w:tmpl w:val="5194F400"/>
    <w:lvl w:ilvl="0">
      <w:start w:val="1"/>
      <w:numFmt w:val="upperRoman"/>
      <w:pStyle w:val="Titlu1"/>
      <w:lvlText w:val=" %1."/>
      <w:lvlJc w:val="left"/>
      <w:pPr>
        <w:tabs>
          <w:tab w:val="num" w:pos="0"/>
        </w:tabs>
      </w:pPr>
      <w:rPr>
        <w:rFonts w:ascii="Bookman Old Style" w:hAnsi="Bookman Old Style" w:cs="Times New Roman" w:hint="default"/>
        <w:b/>
        <w:i w:val="0"/>
        <w:sz w:val="24"/>
        <w:szCs w:val="24"/>
      </w:rPr>
    </w:lvl>
    <w:lvl w:ilvl="1">
      <w:start w:val="1"/>
      <w:numFmt w:val="upperLetter"/>
      <w:lvlRestart w:val="0"/>
      <w:pStyle w:val="Titlu2"/>
      <w:lvlText w:val="%2"/>
      <w:lvlJc w:val="left"/>
      <w:pPr>
        <w:tabs>
          <w:tab w:val="num" w:pos="0"/>
        </w:tabs>
      </w:pPr>
      <w:rPr>
        <w:rFonts w:ascii="Bookman Old Style" w:hAnsi="Bookman Old Style" w:cs="Times New Roman" w:hint="default"/>
        <w:b/>
        <w:i w:val="0"/>
        <w:color w:val="auto"/>
        <w:sz w:val="22"/>
        <w:szCs w:val="22"/>
      </w:rPr>
    </w:lvl>
    <w:lvl w:ilvl="2">
      <w:start w:val="1"/>
      <w:numFmt w:val="decimal"/>
      <w:lvlRestart w:val="0"/>
      <w:pStyle w:val="Titlu3"/>
      <w:lvlText w:val="Art.%3"/>
      <w:lvlJc w:val="left"/>
      <w:pPr>
        <w:tabs>
          <w:tab w:val="num" w:pos="0"/>
        </w:tabs>
      </w:pPr>
      <w:rPr>
        <w:rFonts w:cs="Times New Roman" w:hint="default"/>
        <w:b/>
        <w:bCs w:val="0"/>
        <w:i w:val="0"/>
        <w:iCs w:val="0"/>
        <w:caps w:val="0"/>
        <w:smallCaps w:val="0"/>
        <w:strike w:val="0"/>
        <w:dstrike w:val="0"/>
        <w:outline w:val="0"/>
        <w:shadow w:val="0"/>
        <w:emboss w:val="0"/>
        <w:imprint w:val="0"/>
        <w:snapToGrid w:val="0"/>
        <w:vanish w:val="0"/>
        <w:spacing w:val="0"/>
        <w:kern w:val="0"/>
        <w:position w:val="0"/>
        <w:u w:val="none"/>
        <w:vertAlign w:val="baseline"/>
      </w:rPr>
    </w:lvl>
    <w:lvl w:ilvl="3">
      <w:start w:val="1"/>
      <w:numFmt w:val="decimal"/>
      <w:pStyle w:val="Titlu4"/>
      <w:lvlText w:val="(%4)"/>
      <w:lvlJc w:val="left"/>
      <w:pPr>
        <w:tabs>
          <w:tab w:val="num" w:pos="0"/>
        </w:tabs>
      </w:pPr>
      <w:rPr>
        <w:rFonts w:ascii="Times New Roman" w:hAnsi="Times New Roman" w:cs="Times New Roman" w:hint="default"/>
        <w:b w:val="0"/>
        <w:bCs w:val="0"/>
        <w:i w:val="0"/>
        <w:iCs w:val="0"/>
        <w:caps w:val="0"/>
        <w:smallCaps w:val="0"/>
        <w:strike w:val="0"/>
        <w:dstrike w:val="0"/>
        <w:outline w:val="0"/>
        <w:shadow w:val="0"/>
        <w:emboss w:val="0"/>
        <w:imprint w:val="0"/>
        <w:color w:val="000000"/>
        <w:spacing w:val="0"/>
        <w:w w:val="100"/>
        <w:kern w:val="0"/>
        <w:position w:val="0"/>
        <w:sz w:val="22"/>
        <w:u w:val="none"/>
        <w:effect w:val="none"/>
      </w:rPr>
    </w:lvl>
    <w:lvl w:ilvl="4">
      <w:start w:val="1"/>
      <w:numFmt w:val="decimal"/>
      <w:lvlText w:val="%5)"/>
      <w:lvlJc w:val="left"/>
      <w:pPr>
        <w:tabs>
          <w:tab w:val="num" w:pos="1292"/>
        </w:tabs>
        <w:ind w:left="1292" w:hanging="432"/>
      </w:pPr>
      <w:rPr>
        <w:rFonts w:cs="Times New Roman" w:hint="default"/>
      </w:rPr>
    </w:lvl>
    <w:lvl w:ilvl="5">
      <w:start w:val="1"/>
      <w:numFmt w:val="lowerLetter"/>
      <w:lvlRestart w:val="0"/>
      <w:lvlText w:val="%6)"/>
      <w:lvlJc w:val="left"/>
      <w:pPr>
        <w:tabs>
          <w:tab w:val="num" w:pos="1436"/>
        </w:tabs>
        <w:ind w:left="1436" w:hanging="432"/>
      </w:pPr>
      <w:rPr>
        <w:rFonts w:cs="Times New Roman" w:hint="default"/>
      </w:rPr>
    </w:lvl>
    <w:lvl w:ilvl="6">
      <w:start w:val="1"/>
      <w:numFmt w:val="lowerRoman"/>
      <w:lvlText w:val="%7)"/>
      <w:lvlJc w:val="right"/>
      <w:pPr>
        <w:tabs>
          <w:tab w:val="num" w:pos="1580"/>
        </w:tabs>
        <w:ind w:left="1580" w:hanging="288"/>
      </w:pPr>
      <w:rPr>
        <w:rFonts w:cs="Times New Roman" w:hint="default"/>
      </w:rPr>
    </w:lvl>
    <w:lvl w:ilvl="7">
      <w:start w:val="1"/>
      <w:numFmt w:val="lowerLetter"/>
      <w:lvlText w:val="%8."/>
      <w:lvlJc w:val="left"/>
      <w:pPr>
        <w:tabs>
          <w:tab w:val="num" w:pos="1724"/>
        </w:tabs>
        <w:ind w:left="1724" w:hanging="432"/>
      </w:pPr>
      <w:rPr>
        <w:rFonts w:cs="Times New Roman" w:hint="default"/>
      </w:rPr>
    </w:lvl>
    <w:lvl w:ilvl="8">
      <w:start w:val="1"/>
      <w:numFmt w:val="lowerRoman"/>
      <w:lvlText w:val="%9."/>
      <w:lvlJc w:val="right"/>
      <w:pPr>
        <w:tabs>
          <w:tab w:val="num" w:pos="1868"/>
        </w:tabs>
        <w:ind w:left="1868" w:hanging="144"/>
      </w:pPr>
      <w:rPr>
        <w:rFonts w:cs="Times New Roman" w:hint="default"/>
      </w:rPr>
    </w:lvl>
  </w:abstractNum>
  <w:abstractNum w:abstractNumId="26" w15:restartNumberingAfterBreak="0">
    <w:nsid w:val="770B36E2"/>
    <w:multiLevelType w:val="hybridMultilevel"/>
    <w:tmpl w:val="8F0088B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16cid:durableId="387532115">
    <w:abstractNumId w:val="1"/>
  </w:num>
  <w:num w:numId="2" w16cid:durableId="1651254148">
    <w:abstractNumId w:val="8"/>
  </w:num>
  <w:num w:numId="3" w16cid:durableId="1957061556">
    <w:abstractNumId w:val="26"/>
  </w:num>
  <w:num w:numId="4" w16cid:durableId="1516073428">
    <w:abstractNumId w:val="24"/>
  </w:num>
  <w:num w:numId="5" w16cid:durableId="1314017874">
    <w:abstractNumId w:val="6"/>
  </w:num>
  <w:num w:numId="6" w16cid:durableId="2029064392">
    <w:abstractNumId w:val="19"/>
  </w:num>
  <w:num w:numId="7" w16cid:durableId="1079912226">
    <w:abstractNumId w:val="13"/>
  </w:num>
  <w:num w:numId="8" w16cid:durableId="1738822165">
    <w:abstractNumId w:val="4"/>
  </w:num>
  <w:num w:numId="9" w16cid:durableId="1217669531">
    <w:abstractNumId w:val="25"/>
  </w:num>
  <w:num w:numId="10" w16cid:durableId="2027361268">
    <w:abstractNumId w:val="22"/>
  </w:num>
  <w:num w:numId="11" w16cid:durableId="1458571036">
    <w:abstractNumId w:val="11"/>
  </w:num>
  <w:num w:numId="12" w16cid:durableId="1962034320">
    <w:abstractNumId w:val="14"/>
  </w:num>
  <w:num w:numId="13" w16cid:durableId="713968596">
    <w:abstractNumId w:val="7"/>
  </w:num>
  <w:num w:numId="14" w16cid:durableId="1111709323">
    <w:abstractNumId w:val="0"/>
  </w:num>
  <w:num w:numId="15" w16cid:durableId="242877474">
    <w:abstractNumId w:val="10"/>
  </w:num>
  <w:num w:numId="16" w16cid:durableId="520096232">
    <w:abstractNumId w:val="17"/>
  </w:num>
  <w:num w:numId="17" w16cid:durableId="62336970">
    <w:abstractNumId w:val="16"/>
  </w:num>
  <w:num w:numId="18" w16cid:durableId="534344322">
    <w:abstractNumId w:val="15"/>
  </w:num>
  <w:num w:numId="19" w16cid:durableId="588345233">
    <w:abstractNumId w:val="9"/>
  </w:num>
  <w:num w:numId="20" w16cid:durableId="1781842">
    <w:abstractNumId w:val="12"/>
  </w:num>
  <w:num w:numId="21" w16cid:durableId="1823617689">
    <w:abstractNumId w:val="3"/>
    <w:lvlOverride w:ilvl="0"/>
    <w:lvlOverride w:ilvl="1"/>
    <w:lvlOverride w:ilvl="2"/>
    <w:lvlOverride w:ilvl="3"/>
    <w:lvlOverride w:ilvl="4"/>
    <w:lvlOverride w:ilvl="5"/>
    <w:lvlOverride w:ilvl="6"/>
    <w:lvlOverride w:ilvl="7"/>
    <w:lvlOverride w:ilvl="8"/>
  </w:num>
  <w:num w:numId="22" w16cid:durableId="202908444">
    <w:abstractNumId w:val="21"/>
    <w:lvlOverride w:ilvl="0"/>
    <w:lvlOverride w:ilvl="1"/>
    <w:lvlOverride w:ilvl="2"/>
    <w:lvlOverride w:ilvl="3"/>
    <w:lvlOverride w:ilvl="4"/>
    <w:lvlOverride w:ilvl="5"/>
    <w:lvlOverride w:ilvl="6"/>
    <w:lvlOverride w:ilvl="7"/>
    <w:lvlOverride w:ilvl="8"/>
  </w:num>
  <w:num w:numId="23" w16cid:durableId="653098242">
    <w:abstractNumId w:val="2"/>
    <w:lvlOverride w:ilvl="0"/>
    <w:lvlOverride w:ilvl="1"/>
    <w:lvlOverride w:ilvl="2"/>
    <w:lvlOverride w:ilvl="3"/>
    <w:lvlOverride w:ilvl="4"/>
    <w:lvlOverride w:ilvl="5"/>
    <w:lvlOverride w:ilvl="6"/>
    <w:lvlOverride w:ilvl="7"/>
    <w:lvlOverride w:ilvl="8"/>
  </w:num>
  <w:num w:numId="24" w16cid:durableId="2097434695">
    <w:abstractNumId w:val="20"/>
    <w:lvlOverride w:ilvl="0"/>
    <w:lvlOverride w:ilvl="1"/>
    <w:lvlOverride w:ilvl="2"/>
    <w:lvlOverride w:ilvl="3"/>
    <w:lvlOverride w:ilvl="4"/>
    <w:lvlOverride w:ilvl="5"/>
    <w:lvlOverride w:ilvl="6"/>
    <w:lvlOverride w:ilvl="7"/>
    <w:lvlOverride w:ilvl="8"/>
  </w:num>
  <w:num w:numId="25" w16cid:durableId="1837962513">
    <w:abstractNumId w:val="5"/>
    <w:lvlOverride w:ilvl="0"/>
    <w:lvlOverride w:ilvl="1"/>
    <w:lvlOverride w:ilvl="2"/>
    <w:lvlOverride w:ilvl="3"/>
    <w:lvlOverride w:ilvl="4"/>
    <w:lvlOverride w:ilvl="5"/>
    <w:lvlOverride w:ilvl="6"/>
    <w:lvlOverride w:ilvl="7"/>
    <w:lvlOverride w:ilvl="8"/>
  </w:num>
  <w:num w:numId="26" w16cid:durableId="712117028">
    <w:abstractNumId w:val="18"/>
    <w:lvlOverride w:ilvl="0"/>
    <w:lvlOverride w:ilvl="1"/>
    <w:lvlOverride w:ilvl="2"/>
    <w:lvlOverride w:ilvl="3"/>
    <w:lvlOverride w:ilvl="4"/>
    <w:lvlOverride w:ilvl="5"/>
    <w:lvlOverride w:ilvl="6"/>
    <w:lvlOverride w:ilvl="7"/>
    <w:lvlOverride w:ilvl="8"/>
  </w:num>
  <w:num w:numId="27" w16cid:durableId="1842352611">
    <w:abstractNumId w:val="2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A4B"/>
    <w:rsid w:val="00000077"/>
    <w:rsid w:val="00057CC0"/>
    <w:rsid w:val="0006415B"/>
    <w:rsid w:val="00065D8E"/>
    <w:rsid w:val="00070A28"/>
    <w:rsid w:val="000869C3"/>
    <w:rsid w:val="00092F36"/>
    <w:rsid w:val="000970D1"/>
    <w:rsid w:val="000A2DD3"/>
    <w:rsid w:val="000A3999"/>
    <w:rsid w:val="000A78DA"/>
    <w:rsid w:val="000D7CD5"/>
    <w:rsid w:val="00115B7A"/>
    <w:rsid w:val="001316D0"/>
    <w:rsid w:val="00141B1F"/>
    <w:rsid w:val="00162951"/>
    <w:rsid w:val="00193A5E"/>
    <w:rsid w:val="001A6817"/>
    <w:rsid w:val="001B01E5"/>
    <w:rsid w:val="001B4645"/>
    <w:rsid w:val="001C4AB7"/>
    <w:rsid w:val="001F031F"/>
    <w:rsid w:val="001F6367"/>
    <w:rsid w:val="002006D0"/>
    <w:rsid w:val="002027E9"/>
    <w:rsid w:val="00214181"/>
    <w:rsid w:val="00227518"/>
    <w:rsid w:val="00234704"/>
    <w:rsid w:val="002B3651"/>
    <w:rsid w:val="002B5919"/>
    <w:rsid w:val="002C20BC"/>
    <w:rsid w:val="002C4FCA"/>
    <w:rsid w:val="002D54F5"/>
    <w:rsid w:val="002F6453"/>
    <w:rsid w:val="0031318D"/>
    <w:rsid w:val="003143D1"/>
    <w:rsid w:val="00314463"/>
    <w:rsid w:val="00320B56"/>
    <w:rsid w:val="0032612C"/>
    <w:rsid w:val="00340E90"/>
    <w:rsid w:val="003433A2"/>
    <w:rsid w:val="003728D9"/>
    <w:rsid w:val="00372EA6"/>
    <w:rsid w:val="0039311A"/>
    <w:rsid w:val="003F135E"/>
    <w:rsid w:val="003F74BE"/>
    <w:rsid w:val="00404C3C"/>
    <w:rsid w:val="004165AA"/>
    <w:rsid w:val="0042630C"/>
    <w:rsid w:val="004445DE"/>
    <w:rsid w:val="00453415"/>
    <w:rsid w:val="004A4E8D"/>
    <w:rsid w:val="004B1FDA"/>
    <w:rsid w:val="004C4E7A"/>
    <w:rsid w:val="004D234D"/>
    <w:rsid w:val="00515C03"/>
    <w:rsid w:val="00517C1A"/>
    <w:rsid w:val="00550071"/>
    <w:rsid w:val="005772A2"/>
    <w:rsid w:val="00590172"/>
    <w:rsid w:val="00591DCB"/>
    <w:rsid w:val="005A013F"/>
    <w:rsid w:val="005C6794"/>
    <w:rsid w:val="005C69BC"/>
    <w:rsid w:val="005E157D"/>
    <w:rsid w:val="005F116E"/>
    <w:rsid w:val="006055F4"/>
    <w:rsid w:val="00605C0B"/>
    <w:rsid w:val="00605F20"/>
    <w:rsid w:val="006133AB"/>
    <w:rsid w:val="006170E5"/>
    <w:rsid w:val="00635FDC"/>
    <w:rsid w:val="0064271D"/>
    <w:rsid w:val="006503D1"/>
    <w:rsid w:val="00664F9F"/>
    <w:rsid w:val="00676F66"/>
    <w:rsid w:val="006B5AF8"/>
    <w:rsid w:val="006C17C0"/>
    <w:rsid w:val="006C5A36"/>
    <w:rsid w:val="006D23FD"/>
    <w:rsid w:val="006D67CB"/>
    <w:rsid w:val="006F53C8"/>
    <w:rsid w:val="006F5A4A"/>
    <w:rsid w:val="00754265"/>
    <w:rsid w:val="00756484"/>
    <w:rsid w:val="0077324E"/>
    <w:rsid w:val="0079590F"/>
    <w:rsid w:val="007A52F5"/>
    <w:rsid w:val="007A691B"/>
    <w:rsid w:val="007B08AD"/>
    <w:rsid w:val="007D05D7"/>
    <w:rsid w:val="007D0AFB"/>
    <w:rsid w:val="00825AAE"/>
    <w:rsid w:val="0084413D"/>
    <w:rsid w:val="00850993"/>
    <w:rsid w:val="00852A0C"/>
    <w:rsid w:val="00857A4B"/>
    <w:rsid w:val="00867AF2"/>
    <w:rsid w:val="00933140"/>
    <w:rsid w:val="0093376C"/>
    <w:rsid w:val="009609BD"/>
    <w:rsid w:val="00974817"/>
    <w:rsid w:val="00975200"/>
    <w:rsid w:val="00987371"/>
    <w:rsid w:val="0099187A"/>
    <w:rsid w:val="0099633B"/>
    <w:rsid w:val="009A1250"/>
    <w:rsid w:val="009B07BD"/>
    <w:rsid w:val="009B3655"/>
    <w:rsid w:val="009D736F"/>
    <w:rsid w:val="009E4FC3"/>
    <w:rsid w:val="00A131CD"/>
    <w:rsid w:val="00A45040"/>
    <w:rsid w:val="00A546D6"/>
    <w:rsid w:val="00AC2A56"/>
    <w:rsid w:val="00AD67D9"/>
    <w:rsid w:val="00AE4017"/>
    <w:rsid w:val="00AE44D3"/>
    <w:rsid w:val="00AE7FD9"/>
    <w:rsid w:val="00AF4E1C"/>
    <w:rsid w:val="00B04E8C"/>
    <w:rsid w:val="00B147A1"/>
    <w:rsid w:val="00B15261"/>
    <w:rsid w:val="00B41C81"/>
    <w:rsid w:val="00B47366"/>
    <w:rsid w:val="00B550AB"/>
    <w:rsid w:val="00B55532"/>
    <w:rsid w:val="00B61429"/>
    <w:rsid w:val="00B80D19"/>
    <w:rsid w:val="00B9239C"/>
    <w:rsid w:val="00B955E2"/>
    <w:rsid w:val="00BA4DAE"/>
    <w:rsid w:val="00BA60F4"/>
    <w:rsid w:val="00BD26CF"/>
    <w:rsid w:val="00BF3FA9"/>
    <w:rsid w:val="00C26132"/>
    <w:rsid w:val="00C306F3"/>
    <w:rsid w:val="00C30F8D"/>
    <w:rsid w:val="00C32857"/>
    <w:rsid w:val="00C47583"/>
    <w:rsid w:val="00C478EA"/>
    <w:rsid w:val="00C84A93"/>
    <w:rsid w:val="00CB70FD"/>
    <w:rsid w:val="00CF1CF0"/>
    <w:rsid w:val="00CF2798"/>
    <w:rsid w:val="00D06377"/>
    <w:rsid w:val="00D07A46"/>
    <w:rsid w:val="00D10A85"/>
    <w:rsid w:val="00D429F7"/>
    <w:rsid w:val="00D5668A"/>
    <w:rsid w:val="00D62B61"/>
    <w:rsid w:val="00D70A9A"/>
    <w:rsid w:val="00D941C3"/>
    <w:rsid w:val="00DA457B"/>
    <w:rsid w:val="00DA6FB1"/>
    <w:rsid w:val="00DB0E9B"/>
    <w:rsid w:val="00DB34F7"/>
    <w:rsid w:val="00DD0399"/>
    <w:rsid w:val="00DD38AD"/>
    <w:rsid w:val="00DD45BC"/>
    <w:rsid w:val="00DF2CB4"/>
    <w:rsid w:val="00E410A6"/>
    <w:rsid w:val="00E61B6B"/>
    <w:rsid w:val="00E814C8"/>
    <w:rsid w:val="00EA0574"/>
    <w:rsid w:val="00EB3F7B"/>
    <w:rsid w:val="00EB6A01"/>
    <w:rsid w:val="00EC1C13"/>
    <w:rsid w:val="00EE01CF"/>
    <w:rsid w:val="00EF48DC"/>
    <w:rsid w:val="00F10D0A"/>
    <w:rsid w:val="00F204BE"/>
    <w:rsid w:val="00F25DC6"/>
    <w:rsid w:val="00F86E8A"/>
    <w:rsid w:val="00FC39A4"/>
    <w:rsid w:val="00FC46F7"/>
    <w:rsid w:val="00FC5770"/>
    <w:rsid w:val="00FD465F"/>
    <w:rsid w:val="00FE3655"/>
    <w:rsid w:val="00FE6E16"/>
    <w:rsid w:val="00FF17B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188E77"/>
  <w15:chartTrackingRefBased/>
  <w15:docId w15:val="{F6735E76-0E1F-47CD-8A42-586C9EEE7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DAE"/>
    <w:pPr>
      <w:spacing w:after="160" w:line="259" w:lineRule="auto"/>
    </w:pPr>
    <w:rPr>
      <w:rFonts w:asciiTheme="minorHAnsi" w:eastAsiaTheme="minorHAnsi" w:hAnsiTheme="minorHAnsi" w:cstheme="minorBidi"/>
      <w:kern w:val="2"/>
      <w:sz w:val="22"/>
      <w:szCs w:val="22"/>
      <w:lang w:val="en-US" w:eastAsia="en-US"/>
      <w14:ligatures w14:val="standardContextual"/>
    </w:rPr>
  </w:style>
  <w:style w:type="paragraph" w:styleId="Titlu1">
    <w:name w:val="heading 1"/>
    <w:basedOn w:val="Normal"/>
    <w:next w:val="Normal"/>
    <w:link w:val="Titlu1Caracter"/>
    <w:qFormat/>
    <w:rsid w:val="007A52F5"/>
    <w:pPr>
      <w:keepNext/>
      <w:numPr>
        <w:numId w:val="9"/>
      </w:numPr>
      <w:spacing w:after="0" w:line="240" w:lineRule="auto"/>
      <w:outlineLvl w:val="0"/>
    </w:pPr>
    <w:rPr>
      <w:rFonts w:ascii="Bookman Old Style" w:eastAsia="Calibri" w:hAnsi="Bookman Old Style" w:cs="Times New Roman"/>
      <w:b/>
      <w:kern w:val="0"/>
      <w:szCs w:val="24"/>
      <w:lang w:val="ro-RO"/>
      <w14:ligatures w14:val="none"/>
    </w:rPr>
  </w:style>
  <w:style w:type="paragraph" w:styleId="Titlu2">
    <w:name w:val="heading 2"/>
    <w:aliases w:val="Char"/>
    <w:basedOn w:val="Normal"/>
    <w:next w:val="Normal"/>
    <w:link w:val="Titlu2Caracter"/>
    <w:qFormat/>
    <w:rsid w:val="007A52F5"/>
    <w:pPr>
      <w:keepNext/>
      <w:numPr>
        <w:ilvl w:val="1"/>
        <w:numId w:val="9"/>
      </w:numPr>
      <w:spacing w:after="0" w:line="240" w:lineRule="auto"/>
      <w:jc w:val="both"/>
      <w:outlineLvl w:val="1"/>
    </w:pPr>
    <w:rPr>
      <w:rFonts w:ascii="Bookman Old Style" w:eastAsia="Calibri" w:hAnsi="Bookman Old Style" w:cs="Times New Roman"/>
      <w:b/>
      <w:i/>
      <w:color w:val="000000"/>
      <w:kern w:val="0"/>
      <w:lang w:val="ro-RO"/>
      <w14:ligatures w14:val="none"/>
    </w:rPr>
  </w:style>
  <w:style w:type="paragraph" w:styleId="Titlu3">
    <w:name w:val="heading 3"/>
    <w:basedOn w:val="Normal"/>
    <w:next w:val="Normal"/>
    <w:link w:val="Titlu3Caracter"/>
    <w:qFormat/>
    <w:rsid w:val="007A52F5"/>
    <w:pPr>
      <w:keepNext/>
      <w:numPr>
        <w:ilvl w:val="2"/>
        <w:numId w:val="9"/>
      </w:numPr>
      <w:spacing w:after="0" w:line="240" w:lineRule="auto"/>
      <w:jc w:val="both"/>
      <w:outlineLvl w:val="2"/>
    </w:pPr>
    <w:rPr>
      <w:rFonts w:ascii="Bookman Old Style" w:eastAsia="Times New Roman" w:hAnsi="Bookman Old Style" w:cs="Times New Roman"/>
      <w:b/>
      <w:kern w:val="0"/>
      <w:lang w:val="ro-RO"/>
      <w14:ligatures w14:val="none"/>
    </w:rPr>
  </w:style>
  <w:style w:type="paragraph" w:styleId="Titlu4">
    <w:name w:val="heading 4"/>
    <w:basedOn w:val="Normal"/>
    <w:next w:val="Normal"/>
    <w:link w:val="Titlu4Caracter"/>
    <w:qFormat/>
    <w:rsid w:val="007A52F5"/>
    <w:pPr>
      <w:numPr>
        <w:ilvl w:val="3"/>
        <w:numId w:val="9"/>
      </w:numPr>
      <w:spacing w:after="0" w:line="240" w:lineRule="auto"/>
      <w:jc w:val="both"/>
      <w:outlineLvl w:val="3"/>
    </w:pPr>
    <w:rPr>
      <w:rFonts w:ascii="Bookman Old Style" w:eastAsia="Calibri" w:hAnsi="Bookman Old Style" w:cs="Times New Roman"/>
      <w:kern w:val="0"/>
      <w:lang w:val="ro-RO"/>
      <w14:ligatures w14:val="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99187A"/>
    <w:pPr>
      <w:tabs>
        <w:tab w:val="center" w:pos="4536"/>
        <w:tab w:val="right" w:pos="9072"/>
      </w:tabs>
      <w:spacing w:after="0" w:line="240" w:lineRule="auto"/>
    </w:pPr>
    <w:rPr>
      <w:rFonts w:ascii="Calibri" w:eastAsia="Calibri" w:hAnsi="Calibri" w:cs="Times New Roman"/>
      <w:kern w:val="0"/>
      <w:lang w:val="ro-RO"/>
      <w14:ligatures w14:val="none"/>
    </w:rPr>
  </w:style>
  <w:style w:type="character" w:customStyle="1" w:styleId="AntetCaracter">
    <w:name w:val="Antet Caracter"/>
    <w:basedOn w:val="Fontdeparagrafimplicit"/>
    <w:link w:val="Antet"/>
    <w:uiPriority w:val="99"/>
    <w:rsid w:val="0099187A"/>
  </w:style>
  <w:style w:type="paragraph" w:styleId="Subsol">
    <w:name w:val="footer"/>
    <w:basedOn w:val="Normal"/>
    <w:link w:val="SubsolCaracter"/>
    <w:unhideWhenUsed/>
    <w:rsid w:val="0099187A"/>
    <w:pPr>
      <w:tabs>
        <w:tab w:val="center" w:pos="4536"/>
        <w:tab w:val="right" w:pos="9072"/>
      </w:tabs>
      <w:spacing w:after="0" w:line="240" w:lineRule="auto"/>
    </w:pPr>
    <w:rPr>
      <w:rFonts w:ascii="Calibri" w:eastAsia="Calibri" w:hAnsi="Calibri" w:cs="Times New Roman"/>
      <w:kern w:val="0"/>
      <w:lang w:val="ro-RO"/>
      <w14:ligatures w14:val="none"/>
    </w:rPr>
  </w:style>
  <w:style w:type="character" w:customStyle="1" w:styleId="SubsolCaracter">
    <w:name w:val="Subsol Caracter"/>
    <w:basedOn w:val="Fontdeparagrafimplicit"/>
    <w:link w:val="Subsol"/>
    <w:rsid w:val="0099187A"/>
  </w:style>
  <w:style w:type="character" w:styleId="Hyperlink">
    <w:name w:val="Hyperlink"/>
    <w:rsid w:val="0099187A"/>
    <w:rPr>
      <w:color w:val="0000FF"/>
      <w:u w:val="single"/>
    </w:rPr>
  </w:style>
  <w:style w:type="table" w:styleId="Tabelgril">
    <w:name w:val="Table Grid"/>
    <w:basedOn w:val="TabelNormal"/>
    <w:uiPriority w:val="39"/>
    <w:rsid w:val="00A450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f">
    <w:name w:val="List Paragraph"/>
    <w:basedOn w:val="Normal"/>
    <w:uiPriority w:val="34"/>
    <w:qFormat/>
    <w:rsid w:val="00A45040"/>
    <w:pPr>
      <w:ind w:left="720"/>
      <w:contextualSpacing/>
    </w:pPr>
    <w:rPr>
      <w:rFonts w:ascii="Calibri" w:eastAsia="Calibri" w:hAnsi="Calibri" w:cs="Times New Roman"/>
      <w:kern w:val="0"/>
      <w:lang w:val="ro-RO"/>
      <w14:ligatures w14:val="none"/>
    </w:rPr>
  </w:style>
  <w:style w:type="paragraph" w:styleId="TextnBalon">
    <w:name w:val="Balloon Text"/>
    <w:basedOn w:val="Normal"/>
    <w:link w:val="TextnBalonCaracter"/>
    <w:uiPriority w:val="99"/>
    <w:semiHidden/>
    <w:unhideWhenUsed/>
    <w:rsid w:val="00DD45BC"/>
    <w:pPr>
      <w:spacing w:after="0" w:line="240" w:lineRule="auto"/>
    </w:pPr>
    <w:rPr>
      <w:rFonts w:ascii="Segoe UI" w:eastAsia="Calibri" w:hAnsi="Segoe UI" w:cs="Segoe UI"/>
      <w:kern w:val="0"/>
      <w:sz w:val="18"/>
      <w:szCs w:val="18"/>
      <w:lang w:val="ro-RO"/>
      <w14:ligatures w14:val="none"/>
    </w:rPr>
  </w:style>
  <w:style w:type="character" w:customStyle="1" w:styleId="TextnBalonCaracter">
    <w:name w:val="Text în Balon Caracter"/>
    <w:link w:val="TextnBalon"/>
    <w:uiPriority w:val="99"/>
    <w:semiHidden/>
    <w:rsid w:val="00DD45BC"/>
    <w:rPr>
      <w:rFonts w:ascii="Segoe UI" w:hAnsi="Segoe UI" w:cs="Segoe UI"/>
      <w:sz w:val="18"/>
      <w:szCs w:val="18"/>
    </w:rPr>
  </w:style>
  <w:style w:type="paragraph" w:customStyle="1" w:styleId="FootnoteText1">
    <w:name w:val="Footnote Text1"/>
    <w:basedOn w:val="Normal"/>
    <w:next w:val="Textnotdesubsol"/>
    <w:link w:val="FootnoteTextChar"/>
    <w:uiPriority w:val="99"/>
    <w:semiHidden/>
    <w:unhideWhenUsed/>
    <w:rsid w:val="007A691B"/>
    <w:pPr>
      <w:spacing w:after="0" w:line="240" w:lineRule="auto"/>
    </w:pPr>
    <w:rPr>
      <w:sz w:val="20"/>
      <w:szCs w:val="20"/>
    </w:rPr>
  </w:style>
  <w:style w:type="character" w:customStyle="1" w:styleId="FootnoteTextChar">
    <w:name w:val="Footnote Text Char"/>
    <w:link w:val="FootnoteText1"/>
    <w:uiPriority w:val="99"/>
    <w:semiHidden/>
    <w:rsid w:val="007A691B"/>
    <w:rPr>
      <w:sz w:val="20"/>
      <w:szCs w:val="20"/>
    </w:rPr>
  </w:style>
  <w:style w:type="character" w:styleId="Referinnotdesubsol">
    <w:name w:val="footnote reference"/>
    <w:uiPriority w:val="99"/>
    <w:semiHidden/>
    <w:unhideWhenUsed/>
    <w:rsid w:val="007A691B"/>
    <w:rPr>
      <w:vertAlign w:val="superscript"/>
    </w:rPr>
  </w:style>
  <w:style w:type="paragraph" w:styleId="Textnotdesubsol">
    <w:name w:val="footnote text"/>
    <w:basedOn w:val="Normal"/>
    <w:link w:val="TextnotdesubsolCaracter"/>
    <w:uiPriority w:val="99"/>
    <w:semiHidden/>
    <w:unhideWhenUsed/>
    <w:rsid w:val="007A691B"/>
    <w:pPr>
      <w:spacing w:after="0" w:line="240" w:lineRule="auto"/>
    </w:pPr>
    <w:rPr>
      <w:rFonts w:ascii="Calibri" w:eastAsia="Calibri" w:hAnsi="Calibri" w:cs="Times New Roman"/>
      <w:kern w:val="0"/>
      <w:sz w:val="20"/>
      <w:szCs w:val="20"/>
      <w:lang w:val="ro-RO"/>
      <w14:ligatures w14:val="none"/>
    </w:rPr>
  </w:style>
  <w:style w:type="character" w:customStyle="1" w:styleId="TextnotdesubsolCaracter">
    <w:name w:val="Text notă de subsol Caracter"/>
    <w:link w:val="Textnotdesubsol"/>
    <w:uiPriority w:val="99"/>
    <w:semiHidden/>
    <w:rsid w:val="007A691B"/>
    <w:rPr>
      <w:sz w:val="20"/>
      <w:szCs w:val="20"/>
    </w:rPr>
  </w:style>
  <w:style w:type="paragraph" w:styleId="NormalWeb">
    <w:name w:val="Normal (Web)"/>
    <w:basedOn w:val="Normal"/>
    <w:uiPriority w:val="99"/>
    <w:semiHidden/>
    <w:unhideWhenUsed/>
    <w:rsid w:val="009A1250"/>
    <w:pPr>
      <w:spacing w:before="100" w:beforeAutospacing="1" w:after="100" w:afterAutospacing="1" w:line="240" w:lineRule="auto"/>
    </w:pPr>
    <w:rPr>
      <w:rFonts w:ascii="Times New Roman" w:eastAsia="Times New Roman" w:hAnsi="Times New Roman" w:cs="Times New Roman"/>
      <w:kern w:val="0"/>
      <w:sz w:val="24"/>
      <w:szCs w:val="24"/>
      <w:lang w:val="ro-RO" w:eastAsia="ro-RO"/>
      <w14:ligatures w14:val="none"/>
    </w:rPr>
  </w:style>
  <w:style w:type="character" w:styleId="Robust">
    <w:name w:val="Strong"/>
    <w:basedOn w:val="Fontdeparagrafimplicit"/>
    <w:uiPriority w:val="22"/>
    <w:qFormat/>
    <w:rsid w:val="009A1250"/>
    <w:rPr>
      <w:b/>
      <w:bCs/>
    </w:rPr>
  </w:style>
  <w:style w:type="character" w:customStyle="1" w:styleId="Titlu1Caracter">
    <w:name w:val="Titlu 1 Caracter"/>
    <w:basedOn w:val="Fontdeparagrafimplicit"/>
    <w:link w:val="Titlu1"/>
    <w:rsid w:val="007A52F5"/>
    <w:rPr>
      <w:rFonts w:ascii="Bookman Old Style" w:hAnsi="Bookman Old Style"/>
      <w:b/>
      <w:sz w:val="22"/>
      <w:szCs w:val="24"/>
      <w:lang w:eastAsia="en-US"/>
    </w:rPr>
  </w:style>
  <w:style w:type="character" w:customStyle="1" w:styleId="Titlu2Caracter">
    <w:name w:val="Titlu 2 Caracter"/>
    <w:aliases w:val="Char Caracter"/>
    <w:basedOn w:val="Fontdeparagrafimplicit"/>
    <w:link w:val="Titlu2"/>
    <w:rsid w:val="007A52F5"/>
    <w:rPr>
      <w:rFonts w:ascii="Bookman Old Style" w:hAnsi="Bookman Old Style"/>
      <w:b/>
      <w:i/>
      <w:color w:val="000000"/>
      <w:sz w:val="22"/>
      <w:szCs w:val="22"/>
      <w:lang w:eastAsia="en-US"/>
    </w:rPr>
  </w:style>
  <w:style w:type="character" w:customStyle="1" w:styleId="Titlu3Caracter">
    <w:name w:val="Titlu 3 Caracter"/>
    <w:basedOn w:val="Fontdeparagrafimplicit"/>
    <w:link w:val="Titlu3"/>
    <w:rsid w:val="007A52F5"/>
    <w:rPr>
      <w:rFonts w:ascii="Bookman Old Style" w:eastAsia="Times New Roman" w:hAnsi="Bookman Old Style"/>
      <w:b/>
      <w:sz w:val="22"/>
      <w:szCs w:val="22"/>
      <w:lang w:eastAsia="en-US"/>
    </w:rPr>
  </w:style>
  <w:style w:type="character" w:customStyle="1" w:styleId="Titlu4Caracter">
    <w:name w:val="Titlu 4 Caracter"/>
    <w:basedOn w:val="Fontdeparagrafimplicit"/>
    <w:link w:val="Titlu4"/>
    <w:rsid w:val="007A52F5"/>
    <w:rPr>
      <w:rFonts w:ascii="Bookman Old Style" w:hAnsi="Bookman Old Style"/>
      <w:sz w:val="22"/>
      <w:szCs w:val="22"/>
      <w:lang w:eastAsia="en-US"/>
    </w:rPr>
  </w:style>
  <w:style w:type="paragraph" w:customStyle="1" w:styleId="yiv9171936830ydp68cf6d00msonormal">
    <w:name w:val="yiv9171936830ydp68cf6d00msonormal"/>
    <w:basedOn w:val="Normal"/>
    <w:rsid w:val="00C47583"/>
    <w:pPr>
      <w:spacing w:before="100" w:beforeAutospacing="1" w:after="100" w:afterAutospacing="1" w:line="240" w:lineRule="auto"/>
    </w:pPr>
    <w:rPr>
      <w:rFonts w:ascii="Times New Roman" w:eastAsia="Times New Roman" w:hAnsi="Times New Roman" w:cs="Times New Roman"/>
      <w:kern w:val="0"/>
      <w:sz w:val="24"/>
      <w:szCs w:val="24"/>
      <w:lang w:val="ro-RO" w:eastAsia="ro-R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2624824">
      <w:bodyDiv w:val="1"/>
      <w:marLeft w:val="0"/>
      <w:marRight w:val="0"/>
      <w:marTop w:val="0"/>
      <w:marBottom w:val="0"/>
      <w:divBdr>
        <w:top w:val="none" w:sz="0" w:space="0" w:color="auto"/>
        <w:left w:val="none" w:sz="0" w:space="0" w:color="auto"/>
        <w:bottom w:val="none" w:sz="0" w:space="0" w:color="auto"/>
        <w:right w:val="none" w:sz="0" w:space="0" w:color="auto"/>
      </w:divBdr>
    </w:div>
    <w:div w:id="734671095">
      <w:bodyDiv w:val="1"/>
      <w:marLeft w:val="0"/>
      <w:marRight w:val="0"/>
      <w:marTop w:val="0"/>
      <w:marBottom w:val="0"/>
      <w:divBdr>
        <w:top w:val="none" w:sz="0" w:space="0" w:color="auto"/>
        <w:left w:val="none" w:sz="0" w:space="0" w:color="auto"/>
        <w:bottom w:val="none" w:sz="0" w:space="0" w:color="auto"/>
        <w:right w:val="none" w:sz="0" w:space="0" w:color="auto"/>
      </w:divBdr>
    </w:div>
    <w:div w:id="970592036">
      <w:bodyDiv w:val="1"/>
      <w:marLeft w:val="0"/>
      <w:marRight w:val="0"/>
      <w:marTop w:val="0"/>
      <w:marBottom w:val="0"/>
      <w:divBdr>
        <w:top w:val="none" w:sz="0" w:space="0" w:color="auto"/>
        <w:left w:val="none" w:sz="0" w:space="0" w:color="auto"/>
        <w:bottom w:val="none" w:sz="0" w:space="0" w:color="auto"/>
        <w:right w:val="none" w:sz="0" w:space="0" w:color="auto"/>
      </w:divBdr>
    </w:div>
    <w:div w:id="1046760172">
      <w:bodyDiv w:val="1"/>
      <w:marLeft w:val="0"/>
      <w:marRight w:val="0"/>
      <w:marTop w:val="0"/>
      <w:marBottom w:val="0"/>
      <w:divBdr>
        <w:top w:val="none" w:sz="0" w:space="0" w:color="auto"/>
        <w:left w:val="none" w:sz="0" w:space="0" w:color="auto"/>
        <w:bottom w:val="none" w:sz="0" w:space="0" w:color="auto"/>
        <w:right w:val="none" w:sz="0" w:space="0" w:color="auto"/>
      </w:divBdr>
    </w:div>
    <w:div w:id="1198085438">
      <w:bodyDiv w:val="1"/>
      <w:marLeft w:val="0"/>
      <w:marRight w:val="0"/>
      <w:marTop w:val="0"/>
      <w:marBottom w:val="0"/>
      <w:divBdr>
        <w:top w:val="none" w:sz="0" w:space="0" w:color="auto"/>
        <w:left w:val="none" w:sz="0" w:space="0" w:color="auto"/>
        <w:bottom w:val="none" w:sz="0" w:space="0" w:color="auto"/>
        <w:right w:val="none" w:sz="0" w:space="0" w:color="auto"/>
      </w:divBdr>
    </w:div>
    <w:div w:id="1253010238">
      <w:bodyDiv w:val="1"/>
      <w:marLeft w:val="0"/>
      <w:marRight w:val="0"/>
      <w:marTop w:val="0"/>
      <w:marBottom w:val="0"/>
      <w:divBdr>
        <w:top w:val="none" w:sz="0" w:space="0" w:color="auto"/>
        <w:left w:val="none" w:sz="0" w:space="0" w:color="auto"/>
        <w:bottom w:val="none" w:sz="0" w:space="0" w:color="auto"/>
        <w:right w:val="none" w:sz="0" w:space="0" w:color="auto"/>
      </w:divBdr>
    </w:div>
    <w:div w:id="210711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iteBook\Downloads\antet%20din%20ianuarie202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0EFCD-CC04-4736-84CA-C2A413639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antet din ianuarie2025.dotx</Template>
  <TotalTime>2</TotalTime>
  <Pages>4</Pages>
  <Words>995</Words>
  <Characters>5673</Characters>
  <Application>Microsoft Office Word</Application>
  <DocSecurity>0</DocSecurity>
  <Lines>47</Lines>
  <Paragraphs>13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6655</CharactersWithSpaces>
  <SharedDoc>false</SharedDoc>
  <HLinks>
    <vt:vector size="6" baseType="variant">
      <vt:variant>
        <vt:i4>5177436</vt:i4>
      </vt:variant>
      <vt:variant>
        <vt:i4>0</vt:i4>
      </vt:variant>
      <vt:variant>
        <vt:i4>0</vt:i4>
      </vt:variant>
      <vt:variant>
        <vt:i4>5</vt:i4>
      </vt:variant>
      <vt:variant>
        <vt:lpwstr>mailto:colegiul_mihaieminescubm@yahoo.com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EliteBook</dc:creator>
  <cp:keywords/>
  <dc:description/>
  <cp:lastModifiedBy>Liliana FEDER</cp:lastModifiedBy>
  <cp:revision>4</cp:revision>
  <cp:lastPrinted>2026-01-28T15:54:00Z</cp:lastPrinted>
  <dcterms:created xsi:type="dcterms:W3CDTF">2026-01-28T16:08:00Z</dcterms:created>
  <dcterms:modified xsi:type="dcterms:W3CDTF">2026-01-28T16:26:00Z</dcterms:modified>
</cp:coreProperties>
</file>